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70" w:rsidRPr="00F85E29" w:rsidRDefault="0018501E">
      <w:pPr>
        <w:jc w:val="center"/>
        <w:rPr>
          <w:sz w:val="20"/>
          <w:szCs w:val="20"/>
          <w:lang w:val="en-US"/>
        </w:rPr>
      </w:pP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325755</wp:posOffset>
                </wp:positionH>
                <wp:positionV relativeFrom="page">
                  <wp:posOffset>360680</wp:posOffset>
                </wp:positionV>
                <wp:extent cx="0" cy="997204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2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65pt,28.4pt" to="25.65pt,813.6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379095</wp:posOffset>
                </wp:positionV>
                <wp:extent cx="0" cy="993521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35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.25pt,29.85pt" to="28.25pt,812.1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7233920</wp:posOffset>
                </wp:positionH>
                <wp:positionV relativeFrom="page">
                  <wp:posOffset>360680</wp:posOffset>
                </wp:positionV>
                <wp:extent cx="0" cy="997204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72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9.6pt,28.4pt" to="569.6pt,813.6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321310</wp:posOffset>
                </wp:positionH>
                <wp:positionV relativeFrom="page">
                  <wp:posOffset>365125</wp:posOffset>
                </wp:positionV>
                <wp:extent cx="691769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7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3pt,28.75pt" to="570pt,28.75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379095</wp:posOffset>
                </wp:positionV>
                <wp:extent cx="0" cy="993521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35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7.05pt,29.85pt" to="567.05pt,812.1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339725</wp:posOffset>
                </wp:positionH>
                <wp:positionV relativeFrom="page">
                  <wp:posOffset>398145</wp:posOffset>
                </wp:positionV>
                <wp:extent cx="688086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08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6.75pt,31.35pt" to="568.55pt,31.3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7168515</wp:posOffset>
                </wp:positionH>
                <wp:positionV relativeFrom="page">
                  <wp:posOffset>426085</wp:posOffset>
                </wp:positionV>
                <wp:extent cx="0" cy="984059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40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4.45pt,33.55pt" to="564.45pt,808.4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431165</wp:posOffset>
                </wp:positionV>
                <wp:extent cx="678624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6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.45pt,33.95pt" to="564.8pt,33.95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426085</wp:posOffset>
                </wp:positionV>
                <wp:extent cx="0" cy="984059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40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0.8pt,33.55pt" to="30.8pt,808.4pt" o:allowincell="f" strokecolor="#000000" strokeweight="0.72pt">
                <w10:wrap anchorx="page" anchory="page"/>
              </v:line>
            </w:pict>
          </mc:Fallback>
        </mc:AlternateContent>
      </w:r>
      <w:r w:rsidRPr="00F85E29">
        <w:rPr>
          <w:rFonts w:eastAsia="Times New Roman"/>
          <w:b/>
          <w:bCs/>
          <w:sz w:val="36"/>
          <w:szCs w:val="36"/>
          <w:lang w:val="en-US"/>
        </w:rPr>
        <w:t>Ministerul Sănătății</w:t>
      </w:r>
      <w:proofErr w:type="gramStart"/>
      <w:r w:rsidR="00F85E29">
        <w:rPr>
          <w:rFonts w:eastAsia="Times New Roman"/>
          <w:b/>
          <w:bCs/>
          <w:sz w:val="36"/>
          <w:szCs w:val="36"/>
          <w:lang w:val="en-US"/>
        </w:rPr>
        <w:t>,Muncii</w:t>
      </w:r>
      <w:proofErr w:type="gramEnd"/>
      <w:r w:rsidR="00F85E29">
        <w:rPr>
          <w:rFonts w:eastAsia="Times New Roman"/>
          <w:b/>
          <w:bCs/>
          <w:sz w:val="36"/>
          <w:szCs w:val="36"/>
          <w:lang w:val="en-US"/>
        </w:rPr>
        <w:t xml:space="preserve"> Protecției Sociale </w:t>
      </w:r>
      <w:r w:rsidRPr="00F85E29">
        <w:rPr>
          <w:rFonts w:eastAsia="Times New Roman"/>
          <w:b/>
          <w:bCs/>
          <w:sz w:val="36"/>
          <w:szCs w:val="36"/>
          <w:lang w:val="en-US"/>
        </w:rPr>
        <w:t xml:space="preserve"> al Republicii Moldova</w:t>
      </w:r>
    </w:p>
    <w:p w:rsidR="00FD3170" w:rsidRPr="00F85E29" w:rsidRDefault="00FD3170">
      <w:pPr>
        <w:spacing w:line="164" w:lineRule="exact"/>
        <w:rPr>
          <w:sz w:val="24"/>
          <w:szCs w:val="24"/>
          <w:lang w:val="en-US"/>
        </w:rPr>
      </w:pPr>
    </w:p>
    <w:p w:rsidR="00FD3170" w:rsidRPr="00F85E29" w:rsidRDefault="0018501E">
      <w:pPr>
        <w:jc w:val="center"/>
        <w:rPr>
          <w:sz w:val="20"/>
          <w:szCs w:val="20"/>
          <w:lang w:val="en-US"/>
        </w:rPr>
      </w:pPr>
      <w:r w:rsidRPr="00F85E29">
        <w:rPr>
          <w:rFonts w:eastAsia="Times New Roman"/>
          <w:b/>
          <w:bCs/>
          <w:sz w:val="32"/>
          <w:szCs w:val="32"/>
          <w:lang w:val="en-US"/>
        </w:rPr>
        <w:t xml:space="preserve">IMSP </w:t>
      </w:r>
      <w:r w:rsidR="00F85E29">
        <w:rPr>
          <w:rFonts w:eastAsia="Times New Roman"/>
          <w:b/>
          <w:bCs/>
          <w:sz w:val="32"/>
          <w:szCs w:val="32"/>
          <w:lang w:val="en-US"/>
        </w:rPr>
        <w:t>Centrul de Sănătate Nr.1 Orhei</w:t>
      </w: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328" w:lineRule="exact"/>
        <w:rPr>
          <w:sz w:val="24"/>
          <w:szCs w:val="24"/>
          <w:lang w:val="en-US"/>
        </w:rPr>
      </w:pPr>
    </w:p>
    <w:p w:rsidR="00FD3170" w:rsidRPr="00F85E29" w:rsidRDefault="0018501E">
      <w:pPr>
        <w:spacing w:line="236" w:lineRule="auto"/>
        <w:jc w:val="center"/>
        <w:rPr>
          <w:sz w:val="20"/>
          <w:szCs w:val="20"/>
          <w:lang w:val="en-US"/>
        </w:rPr>
      </w:pPr>
      <w:r w:rsidRPr="00F85E29">
        <w:rPr>
          <w:rFonts w:eastAsia="Times New Roman"/>
          <w:b/>
          <w:bCs/>
          <w:sz w:val="40"/>
          <w:szCs w:val="40"/>
          <w:lang w:val="en-US"/>
        </w:rPr>
        <w:t>PROCEDURĂ OPERAȚIONALĂ EVALUAREA SISTEMATICĂ A SATISFACȚIEI PERSONALULUI</w:t>
      </w: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00" w:lineRule="exact"/>
        <w:rPr>
          <w:sz w:val="24"/>
          <w:szCs w:val="24"/>
          <w:lang w:val="en-US"/>
        </w:rPr>
      </w:pPr>
    </w:p>
    <w:p w:rsidR="00FD3170" w:rsidRPr="00F85E29" w:rsidRDefault="00FD3170">
      <w:pPr>
        <w:spacing w:line="262" w:lineRule="exact"/>
        <w:rPr>
          <w:sz w:val="24"/>
          <w:szCs w:val="24"/>
          <w:lang w:val="en-US"/>
        </w:rPr>
      </w:pPr>
    </w:p>
    <w:p w:rsidR="00FD3170" w:rsidRPr="00F85E29" w:rsidRDefault="0018501E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267335</wp:posOffset>
                </wp:positionV>
                <wp:extent cx="69170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7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5.6499pt,21.05pt" to="499pt,21.0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234950</wp:posOffset>
                </wp:positionV>
                <wp:extent cx="688022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0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0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4.1999pt,18.5pt" to="497.55pt,18.5pt" o:allowincell="f" strokecolor="#000000" strokeweight="2.99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201930</wp:posOffset>
                </wp:positionV>
                <wp:extent cx="678561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56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0.4999pt,15.9pt" to="493.8pt,15.9pt" o:allowincell="f" strokecolor="#000000" strokeweight="0.7199pt"/>
            </w:pict>
          </mc:Fallback>
        </mc:AlternateContent>
      </w:r>
    </w:p>
    <w:p w:rsidR="00FD3170" w:rsidRPr="00F85E29" w:rsidRDefault="00FD3170">
      <w:pPr>
        <w:rPr>
          <w:lang w:val="en-US"/>
        </w:rPr>
        <w:sectPr w:rsidR="00FD3170" w:rsidRPr="00F85E29">
          <w:pgSz w:w="11900" w:h="16838"/>
          <w:pgMar w:top="1097" w:right="1426" w:bottom="431" w:left="1420" w:header="0" w:footer="0" w:gutter="0"/>
          <w:cols w:space="720" w:equalWidth="0">
            <w:col w:w="9060"/>
          </w:cols>
        </w:sectPr>
      </w:pPr>
    </w:p>
    <w:tbl>
      <w:tblPr>
        <w:tblW w:w="10751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1"/>
        <w:gridCol w:w="4780"/>
      </w:tblGrid>
      <w:tr w:rsidR="009B0D11" w:rsidTr="00EB05A0">
        <w:trPr>
          <w:trHeight w:val="278"/>
        </w:trPr>
        <w:tc>
          <w:tcPr>
            <w:tcW w:w="5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ind w:right="235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>MSMPS</w:t>
            </w:r>
          </w:p>
        </w:tc>
        <w:tc>
          <w:tcPr>
            <w:tcW w:w="4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Procedura nr.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01/13</w:t>
            </w:r>
          </w:p>
        </w:tc>
      </w:tr>
      <w:tr w:rsidR="009B0D11" w:rsidTr="00EB05A0">
        <w:trPr>
          <w:trHeight w:val="280"/>
        </w:trPr>
        <w:tc>
          <w:tcPr>
            <w:tcW w:w="59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ind w:right="495"/>
              <w:jc w:val="righ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IMS</w:t>
            </w:r>
            <w:r>
              <w:rPr>
                <w:rFonts w:eastAsia="Times New Roman"/>
                <w:sz w:val="24"/>
                <w:szCs w:val="24"/>
                <w:lang w:val="en-US"/>
              </w:rPr>
              <w:t>P CS Nr.1 Orhei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jc w:val="center"/>
              <w:rPr>
                <w:sz w:val="20"/>
                <w:szCs w:val="20"/>
                <w:lang w:val="ro-MO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IMSP </w:t>
            </w:r>
            <w:r>
              <w:rPr>
                <w:rFonts w:eastAsia="Times New Roman"/>
                <w:sz w:val="24"/>
                <w:szCs w:val="24"/>
                <w:lang w:val="ro-MO"/>
              </w:rPr>
              <w:t>CS Nr.1 Orhei</w:t>
            </w:r>
          </w:p>
        </w:tc>
      </w:tr>
      <w:tr w:rsidR="009B0D11" w:rsidTr="00EB05A0">
        <w:trPr>
          <w:trHeight w:val="274"/>
        </w:trPr>
        <w:tc>
          <w:tcPr>
            <w:tcW w:w="597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74" w:lineRule="exact"/>
              <w:ind w:right="9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TITLU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Evaluarea sistematică a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64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Serviciul Managementul Calității</w:t>
            </w:r>
          </w:p>
        </w:tc>
      </w:tr>
      <w:tr w:rsidR="009B0D11" w:rsidTr="00EB05A0">
        <w:trPr>
          <w:trHeight w:val="361"/>
        </w:trPr>
        <w:tc>
          <w:tcPr>
            <w:tcW w:w="59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ind w:right="9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satisfacţiei personalului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64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seviciilor medicale</w:t>
            </w:r>
          </w:p>
        </w:tc>
      </w:tr>
    </w:tbl>
    <w:p w:rsidR="00FD3170" w:rsidRDefault="00FD3170">
      <w:pPr>
        <w:spacing w:line="285" w:lineRule="exact"/>
        <w:rPr>
          <w:sz w:val="20"/>
          <w:szCs w:val="20"/>
        </w:rPr>
      </w:pPr>
    </w:p>
    <w:p w:rsidR="00F85E29" w:rsidRDefault="00F85E29" w:rsidP="00F85E29">
      <w:pPr>
        <w:pStyle w:val="Style11"/>
        <w:widowControl/>
        <w:numPr>
          <w:ilvl w:val="0"/>
          <w:numId w:val="9"/>
        </w:numPr>
        <w:tabs>
          <w:tab w:val="left" w:pos="3720"/>
        </w:tabs>
        <w:spacing w:line="240" w:lineRule="exact"/>
        <w:rPr>
          <w:b/>
          <w:lang w:val="ro-RO"/>
        </w:rPr>
      </w:pPr>
      <w:r w:rsidRPr="006C179B">
        <w:rPr>
          <w:b/>
          <w:lang w:val="ro-RO"/>
        </w:rPr>
        <w:t xml:space="preserve">Lista </w:t>
      </w:r>
      <w:r>
        <w:rPr>
          <w:b/>
          <w:lang w:val="ro-RO"/>
        </w:rPr>
        <w:t xml:space="preserve">  persoanelor  responsablile pentru </w:t>
      </w:r>
      <w:r w:rsidRPr="006C179B">
        <w:rPr>
          <w:b/>
          <w:lang w:val="ro-RO"/>
        </w:rPr>
        <w:t xml:space="preserve"> elaborare</w:t>
      </w:r>
      <w:r>
        <w:rPr>
          <w:b/>
          <w:lang w:val="ro-RO"/>
        </w:rPr>
        <w:t>a</w:t>
      </w:r>
      <w:r w:rsidRPr="006C179B">
        <w:rPr>
          <w:b/>
          <w:lang w:val="ro-RO"/>
        </w:rPr>
        <w:t xml:space="preserve">, </w:t>
      </w:r>
      <w:r>
        <w:rPr>
          <w:b/>
          <w:lang w:val="ro-RO"/>
        </w:rPr>
        <w:t xml:space="preserve"> </w:t>
      </w:r>
      <w:r w:rsidRPr="006C179B">
        <w:rPr>
          <w:b/>
          <w:lang w:val="ro-RO"/>
        </w:rPr>
        <w:t>verificare</w:t>
      </w:r>
      <w:r>
        <w:rPr>
          <w:b/>
          <w:lang w:val="ro-RO"/>
        </w:rPr>
        <w:t>a</w:t>
      </w:r>
      <w:r w:rsidRPr="006C179B">
        <w:rPr>
          <w:b/>
          <w:lang w:val="ro-RO"/>
        </w:rPr>
        <w:t xml:space="preserve"> şi aprobare</w:t>
      </w:r>
      <w:r>
        <w:rPr>
          <w:b/>
          <w:lang w:val="ro-RO"/>
        </w:rPr>
        <w:t xml:space="preserve">a </w:t>
      </w:r>
    </w:p>
    <w:p w:rsidR="00F85E29" w:rsidRDefault="00F85E29" w:rsidP="009B0D11">
      <w:pPr>
        <w:pStyle w:val="Style11"/>
        <w:widowControl/>
        <w:tabs>
          <w:tab w:val="left" w:pos="3720"/>
        </w:tabs>
        <w:spacing w:line="240" w:lineRule="exact"/>
        <w:ind w:left="720" w:firstLine="0"/>
        <w:rPr>
          <w:b/>
          <w:lang w:val="ro-RO"/>
        </w:rPr>
      </w:pPr>
      <w:r>
        <w:rPr>
          <w:b/>
          <w:lang w:val="ro-RO"/>
        </w:rPr>
        <w:t>proceduri</w:t>
      </w:r>
      <w:r w:rsidR="009B0D11">
        <w:rPr>
          <w:b/>
          <w:lang w:val="ro-RO"/>
        </w:rPr>
        <w:t>i operaţionale.</w:t>
      </w:r>
    </w:p>
    <w:tbl>
      <w:tblPr>
        <w:tblW w:w="1077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3079"/>
        <w:gridCol w:w="1741"/>
        <w:gridCol w:w="1275"/>
        <w:gridCol w:w="1418"/>
      </w:tblGrid>
      <w:tr w:rsidR="009B0D11" w:rsidRPr="002C564F" w:rsidTr="00EB05A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D11" w:rsidRPr="002C564F" w:rsidRDefault="009B0D11" w:rsidP="00DE2EAA">
            <w:pPr>
              <w:pStyle w:val="Style9"/>
              <w:widowControl/>
              <w:jc w:val="both"/>
              <w:rPr>
                <w:rStyle w:val="FontStyle59"/>
                <w:b w:val="0"/>
                <w:sz w:val="24"/>
                <w:szCs w:val="24"/>
                <w:lang w:val="ro-RO" w:eastAsia="ro-RO"/>
              </w:rPr>
            </w:pPr>
            <w:r>
              <w:rPr>
                <w:rStyle w:val="FontStyle59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D11" w:rsidRPr="002C564F" w:rsidRDefault="009B0D11" w:rsidP="00DE2EAA">
            <w:pPr>
              <w:pStyle w:val="Style9"/>
              <w:widowControl/>
              <w:jc w:val="both"/>
              <w:rPr>
                <w:rStyle w:val="FontStyle59"/>
                <w:b w:val="0"/>
                <w:sz w:val="24"/>
                <w:szCs w:val="24"/>
                <w:lang w:val="ro-RO" w:eastAsia="ro-RO"/>
              </w:rPr>
            </w:pPr>
            <w:r>
              <w:rPr>
                <w:rStyle w:val="FontStyle59"/>
                <w:sz w:val="24"/>
                <w:szCs w:val="24"/>
                <w:lang w:val="en-US" w:eastAsia="ro-RO"/>
              </w:rPr>
              <w:t>Elemente privind r</w:t>
            </w:r>
            <w:r w:rsidRPr="002C564F">
              <w:rPr>
                <w:rStyle w:val="FontStyle59"/>
                <w:sz w:val="24"/>
                <w:szCs w:val="24"/>
                <w:lang w:val="en-US" w:eastAsia="ro-RO"/>
              </w:rPr>
              <w:t>esponsabili</w:t>
            </w:r>
            <w:r>
              <w:rPr>
                <w:rStyle w:val="FontStyle59"/>
                <w:sz w:val="24"/>
                <w:szCs w:val="24"/>
                <w:lang w:val="en-US" w:eastAsia="ro-RO"/>
              </w:rPr>
              <w:t>i operaţiunii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D11" w:rsidRPr="002C564F" w:rsidRDefault="009B0D11" w:rsidP="00DE2EAA">
            <w:pPr>
              <w:pStyle w:val="Style9"/>
              <w:widowControl/>
              <w:jc w:val="both"/>
              <w:rPr>
                <w:rStyle w:val="FontStyle59"/>
                <w:b w:val="0"/>
                <w:sz w:val="24"/>
                <w:szCs w:val="24"/>
                <w:lang w:val="en-US" w:eastAsia="ro-RO"/>
              </w:rPr>
            </w:pPr>
            <w:r w:rsidRPr="002C564F">
              <w:rPr>
                <w:rStyle w:val="FontStyle59"/>
                <w:sz w:val="24"/>
                <w:szCs w:val="24"/>
                <w:lang w:val="en-US" w:eastAsia="ro-RO"/>
              </w:rPr>
              <w:t>Numele, prenumele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D11" w:rsidRPr="002C564F" w:rsidRDefault="009B0D11" w:rsidP="00DE2EAA">
            <w:pPr>
              <w:pStyle w:val="Style9"/>
              <w:widowControl/>
              <w:jc w:val="both"/>
              <w:rPr>
                <w:rStyle w:val="FontStyle59"/>
                <w:b w:val="0"/>
                <w:sz w:val="24"/>
                <w:szCs w:val="24"/>
                <w:lang w:val="en-US" w:eastAsia="ro-RO"/>
              </w:rPr>
            </w:pPr>
            <w:r w:rsidRPr="002C564F">
              <w:rPr>
                <w:rStyle w:val="FontStyle59"/>
                <w:sz w:val="24"/>
                <w:szCs w:val="24"/>
                <w:lang w:val="en-US" w:eastAsia="ro-RO"/>
              </w:rPr>
              <w:t>Funcţia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D11" w:rsidRPr="002C564F" w:rsidRDefault="009B0D11" w:rsidP="00DE2EAA">
            <w:pPr>
              <w:pStyle w:val="Style9"/>
              <w:widowControl/>
              <w:jc w:val="both"/>
              <w:rPr>
                <w:rStyle w:val="FontStyle59"/>
                <w:b w:val="0"/>
                <w:sz w:val="24"/>
                <w:szCs w:val="24"/>
                <w:lang w:val="en-US" w:eastAsia="ro-RO"/>
              </w:rPr>
            </w:pPr>
            <w:r w:rsidRPr="002C564F">
              <w:rPr>
                <w:lang w:val="en-US"/>
              </w:rPr>
              <w:t>Data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D11" w:rsidRPr="002C564F" w:rsidRDefault="009B0D11" w:rsidP="00DE2EAA">
            <w:pPr>
              <w:pStyle w:val="Style12"/>
              <w:widowControl/>
              <w:jc w:val="both"/>
              <w:rPr>
                <w:lang w:val="en-US"/>
              </w:rPr>
            </w:pPr>
            <w:r w:rsidRPr="002C564F">
              <w:rPr>
                <w:rStyle w:val="FontStyle59"/>
                <w:sz w:val="24"/>
                <w:szCs w:val="24"/>
                <w:lang w:val="en-US" w:eastAsia="ro-RO"/>
              </w:rPr>
              <w:t>Semnatura</w:t>
            </w:r>
          </w:p>
        </w:tc>
      </w:tr>
      <w:tr w:rsidR="009B0D11" w:rsidRPr="002C564F" w:rsidTr="00EB05A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D11" w:rsidRPr="00D4308A" w:rsidRDefault="009B0D11" w:rsidP="00DE2EAA">
            <w:pPr>
              <w:pStyle w:val="Style6"/>
              <w:widowControl/>
              <w:jc w:val="both"/>
              <w:rPr>
                <w:rStyle w:val="FontStyle79"/>
                <w:lang w:val="ro-RO" w:eastAsia="ro-RO"/>
              </w:rPr>
            </w:pPr>
            <w:r w:rsidRPr="00D4308A">
              <w:rPr>
                <w:rStyle w:val="FontStyle79"/>
                <w:lang w:val="ro-RO" w:eastAsia="ro-RO"/>
              </w:rPr>
              <w:t>1.1.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D11" w:rsidRPr="00DE2EAA" w:rsidRDefault="009B0D11" w:rsidP="00DE2EAA">
            <w:pPr>
              <w:pStyle w:val="Style6"/>
              <w:widowControl/>
              <w:jc w:val="both"/>
              <w:rPr>
                <w:rStyle w:val="FontStyle79"/>
                <w:sz w:val="24"/>
                <w:szCs w:val="24"/>
                <w:lang w:val="ro-RO" w:eastAsia="ro-RO"/>
              </w:rPr>
            </w:pPr>
            <w:r w:rsidRPr="00DE2EAA">
              <w:rPr>
                <w:rStyle w:val="FontStyle79"/>
                <w:sz w:val="24"/>
                <w:szCs w:val="24"/>
                <w:lang w:val="ro-RO" w:eastAsia="ro-RO"/>
              </w:rPr>
              <w:t>Aprobat: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D11" w:rsidRPr="00D4308A" w:rsidRDefault="009B0D11" w:rsidP="00DE2EAA">
            <w:pPr>
              <w:pStyle w:val="Style6"/>
              <w:widowControl/>
              <w:jc w:val="both"/>
              <w:rPr>
                <w:rStyle w:val="FontStyle79"/>
                <w:lang w:val="ro-RO" w:eastAsia="ro-RO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D11" w:rsidRPr="00DE2EAA" w:rsidRDefault="009B0D11" w:rsidP="00DE2EAA">
            <w:pPr>
              <w:pStyle w:val="Style6"/>
              <w:widowControl/>
              <w:jc w:val="both"/>
              <w:rPr>
                <w:rStyle w:val="FontStyle79"/>
                <w:sz w:val="24"/>
                <w:szCs w:val="24"/>
                <w:lang w:val="ro-RO" w:eastAsia="ro-RO"/>
              </w:rPr>
            </w:pPr>
            <w:r w:rsidRPr="00DE2EAA">
              <w:rPr>
                <w:rStyle w:val="FontStyle79"/>
                <w:sz w:val="24"/>
                <w:szCs w:val="24"/>
                <w:lang w:val="ro-RO" w:eastAsia="ro-RO"/>
              </w:rPr>
              <w:t>Șef CS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D11" w:rsidRPr="002C564F" w:rsidRDefault="009B0D11" w:rsidP="00DE2EAA">
            <w:pPr>
              <w:pStyle w:val="Style6"/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D11" w:rsidRPr="002C564F" w:rsidRDefault="009B0D11" w:rsidP="00DE2EAA">
            <w:pPr>
              <w:pStyle w:val="Style12"/>
              <w:widowControl/>
              <w:jc w:val="both"/>
              <w:rPr>
                <w:lang w:val="en-US"/>
              </w:rPr>
            </w:pPr>
          </w:p>
        </w:tc>
      </w:tr>
      <w:tr w:rsidR="009B0D11" w:rsidRPr="002C564F" w:rsidTr="00EB05A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D11" w:rsidRPr="00D4308A" w:rsidRDefault="009B0D11" w:rsidP="00DE2EAA">
            <w:pPr>
              <w:pStyle w:val="Style6"/>
              <w:widowControl/>
              <w:jc w:val="both"/>
              <w:rPr>
                <w:rStyle w:val="FontStyle79"/>
                <w:lang w:val="ro-RO" w:eastAsia="ro-RO"/>
              </w:rPr>
            </w:pPr>
            <w:r w:rsidRPr="00D4308A">
              <w:rPr>
                <w:rStyle w:val="FontStyle79"/>
                <w:lang w:val="ro-RO" w:eastAsia="ro-RO"/>
              </w:rPr>
              <w:t>1.2.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D11" w:rsidRPr="00DE2EAA" w:rsidRDefault="009B0D11" w:rsidP="00DE2EAA">
            <w:pPr>
              <w:pStyle w:val="Style6"/>
              <w:widowControl/>
              <w:jc w:val="both"/>
              <w:rPr>
                <w:rStyle w:val="FontStyle79"/>
                <w:sz w:val="24"/>
                <w:szCs w:val="24"/>
                <w:lang w:val="ro-RO" w:eastAsia="ro-RO"/>
              </w:rPr>
            </w:pPr>
            <w:r w:rsidRPr="00DE2EAA">
              <w:rPr>
                <w:rStyle w:val="FontStyle79"/>
                <w:sz w:val="24"/>
                <w:szCs w:val="24"/>
                <w:lang w:val="ro-RO" w:eastAsia="ro-RO"/>
              </w:rPr>
              <w:t>Verificat: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D11" w:rsidRPr="00D4308A" w:rsidRDefault="009B0D11" w:rsidP="00DE2EAA">
            <w:pPr>
              <w:pStyle w:val="Style6"/>
              <w:widowControl/>
              <w:jc w:val="both"/>
              <w:rPr>
                <w:rStyle w:val="FontStyle79"/>
                <w:lang w:val="ro-RO" w:eastAsia="ro-RO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D11" w:rsidRPr="00DE2EAA" w:rsidRDefault="009B0D11" w:rsidP="00DE2EAA">
            <w:pPr>
              <w:pStyle w:val="Style6"/>
              <w:widowControl/>
              <w:jc w:val="both"/>
              <w:rPr>
                <w:rStyle w:val="FontStyle79"/>
                <w:sz w:val="24"/>
                <w:szCs w:val="24"/>
                <w:lang w:val="ro-RO" w:eastAsia="ro-RO"/>
              </w:rPr>
            </w:pPr>
            <w:r w:rsidRPr="00DE2EAA">
              <w:rPr>
                <w:rStyle w:val="FontStyle79"/>
                <w:sz w:val="24"/>
                <w:szCs w:val="24"/>
                <w:lang w:val="ro-RO" w:eastAsia="ro-RO"/>
              </w:rPr>
              <w:t>Șef adjunct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D11" w:rsidRDefault="009B0D11" w:rsidP="00DE2EAA">
            <w:pPr>
              <w:pStyle w:val="Style6"/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D11" w:rsidRPr="002C564F" w:rsidRDefault="009B0D11" w:rsidP="00DE2EAA">
            <w:pPr>
              <w:pStyle w:val="Style12"/>
              <w:widowControl/>
              <w:jc w:val="both"/>
              <w:rPr>
                <w:lang w:val="en-US"/>
              </w:rPr>
            </w:pPr>
          </w:p>
        </w:tc>
      </w:tr>
      <w:tr w:rsidR="009B0D11" w:rsidRPr="002C564F" w:rsidTr="00EB05A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D11" w:rsidRPr="00D4308A" w:rsidRDefault="009B0D11" w:rsidP="00DE2EAA">
            <w:pPr>
              <w:pStyle w:val="Style6"/>
              <w:widowControl/>
              <w:jc w:val="both"/>
              <w:rPr>
                <w:rStyle w:val="FontStyle79"/>
                <w:lang w:val="ro-RO" w:eastAsia="ro-RO"/>
              </w:rPr>
            </w:pPr>
            <w:r w:rsidRPr="00D4308A">
              <w:rPr>
                <w:rStyle w:val="FontStyle79"/>
                <w:lang w:val="ro-RO" w:eastAsia="ro-RO"/>
              </w:rPr>
              <w:t>1.3.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D11" w:rsidRPr="00DE2EAA" w:rsidRDefault="009B0D11" w:rsidP="00DE2EAA">
            <w:pPr>
              <w:pStyle w:val="Style6"/>
              <w:widowControl/>
              <w:jc w:val="both"/>
              <w:rPr>
                <w:rStyle w:val="FontStyle79"/>
                <w:sz w:val="24"/>
                <w:szCs w:val="24"/>
                <w:lang w:val="ro-RO" w:eastAsia="ro-RO"/>
              </w:rPr>
            </w:pPr>
            <w:r w:rsidRPr="00DE2EAA">
              <w:rPr>
                <w:rStyle w:val="FontStyle79"/>
                <w:sz w:val="24"/>
                <w:szCs w:val="24"/>
                <w:lang w:val="ro-RO" w:eastAsia="ro-RO"/>
              </w:rPr>
              <w:t>Elaborat: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D11" w:rsidRPr="00D4308A" w:rsidRDefault="009B0D11" w:rsidP="00DE2EAA">
            <w:pPr>
              <w:pStyle w:val="Style6"/>
              <w:widowControl/>
              <w:tabs>
                <w:tab w:val="left" w:pos="1860"/>
              </w:tabs>
              <w:jc w:val="both"/>
              <w:rPr>
                <w:rStyle w:val="FontStyle79"/>
                <w:lang w:val="ro-RO" w:eastAsia="ro-RO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D11" w:rsidRPr="00DE2EAA" w:rsidRDefault="009B0D11" w:rsidP="00DE2EAA">
            <w:pPr>
              <w:pStyle w:val="Style6"/>
              <w:widowControl/>
              <w:jc w:val="both"/>
              <w:rPr>
                <w:rStyle w:val="FontStyle79"/>
                <w:sz w:val="24"/>
                <w:szCs w:val="24"/>
                <w:lang w:val="ro-RO" w:eastAsia="ro-RO"/>
              </w:rPr>
            </w:pPr>
            <w:r w:rsidRPr="00DE2EAA">
              <w:rPr>
                <w:rStyle w:val="FontStyle79"/>
                <w:sz w:val="24"/>
                <w:szCs w:val="24"/>
                <w:lang w:val="ro-RO" w:eastAsia="ro-RO"/>
              </w:rPr>
              <w:t>Sp.serviciu personal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D11" w:rsidRDefault="009B0D11" w:rsidP="00DE2EAA">
            <w:pPr>
              <w:pStyle w:val="Style6"/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D11" w:rsidRPr="002C564F" w:rsidRDefault="009B0D11" w:rsidP="00DE2EAA">
            <w:pPr>
              <w:pStyle w:val="Style12"/>
              <w:widowControl/>
              <w:jc w:val="both"/>
              <w:rPr>
                <w:lang w:val="en-US"/>
              </w:rPr>
            </w:pPr>
          </w:p>
        </w:tc>
      </w:tr>
      <w:tr w:rsidR="009B0D11" w:rsidRPr="00D4308A" w:rsidTr="00EB05A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D11" w:rsidRPr="00D4308A" w:rsidRDefault="009B0D11" w:rsidP="00DE2EAA">
            <w:pPr>
              <w:pStyle w:val="Style6"/>
              <w:widowControl/>
              <w:jc w:val="both"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D11" w:rsidRPr="00D4308A" w:rsidRDefault="009B0D11" w:rsidP="00DE2EAA">
            <w:pPr>
              <w:pStyle w:val="Style6"/>
              <w:widowControl/>
              <w:jc w:val="both"/>
              <w:rPr>
                <w:rStyle w:val="FontStyle79"/>
                <w:lang w:val="ro-RO" w:eastAsia="ro-RO"/>
              </w:rPr>
            </w:pP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D11" w:rsidRPr="00D4308A" w:rsidRDefault="009B0D11" w:rsidP="00DE2EAA">
            <w:pPr>
              <w:pStyle w:val="Style6"/>
              <w:widowControl/>
              <w:jc w:val="both"/>
              <w:rPr>
                <w:rStyle w:val="FontStyle79"/>
                <w:lang w:val="ro-RO" w:eastAsia="ro-RO"/>
              </w:rPr>
            </w:pPr>
          </w:p>
        </w:tc>
        <w:tc>
          <w:tcPr>
            <w:tcW w:w="1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D11" w:rsidRPr="00D4308A" w:rsidRDefault="009B0D11" w:rsidP="00DE2EAA">
            <w:pPr>
              <w:pStyle w:val="Style6"/>
              <w:widowControl/>
              <w:jc w:val="both"/>
              <w:rPr>
                <w:rStyle w:val="FontStyle79"/>
                <w:lang w:val="ro-RO" w:eastAsia="ro-R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D11" w:rsidRDefault="009B0D11" w:rsidP="00DE2EAA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D11" w:rsidRPr="00D4308A" w:rsidRDefault="009B0D11" w:rsidP="00DE2EAA">
            <w:pPr>
              <w:pStyle w:val="Style12"/>
              <w:widowControl/>
              <w:jc w:val="both"/>
            </w:pPr>
          </w:p>
        </w:tc>
      </w:tr>
    </w:tbl>
    <w:p w:rsidR="009B0D11" w:rsidRPr="009B0D11" w:rsidRDefault="009B0D11" w:rsidP="009B0D11">
      <w:pPr>
        <w:pStyle w:val="Style11"/>
        <w:widowControl/>
        <w:tabs>
          <w:tab w:val="left" w:pos="3720"/>
        </w:tabs>
        <w:spacing w:line="240" w:lineRule="exact"/>
        <w:ind w:firstLine="0"/>
        <w:jc w:val="both"/>
        <w:rPr>
          <w:b/>
          <w:lang w:val="ro-RO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pStyle w:val="Style11"/>
        <w:widowControl/>
        <w:numPr>
          <w:ilvl w:val="0"/>
          <w:numId w:val="9"/>
        </w:numPr>
        <w:tabs>
          <w:tab w:val="left" w:pos="3720"/>
        </w:tabs>
        <w:spacing w:line="240" w:lineRule="exact"/>
        <w:rPr>
          <w:b/>
          <w:lang w:val="ro-RO"/>
        </w:rPr>
      </w:pPr>
      <w:r w:rsidRPr="006C179B">
        <w:rPr>
          <w:b/>
          <w:lang w:val="ro-RO"/>
        </w:rPr>
        <w:t>Situaţia</w:t>
      </w:r>
      <w:r>
        <w:rPr>
          <w:b/>
          <w:lang w:val="ro-RO"/>
        </w:rPr>
        <w:t xml:space="preserve"> </w:t>
      </w:r>
      <w:r w:rsidRPr="006C179B">
        <w:rPr>
          <w:b/>
          <w:lang w:val="ro-RO"/>
        </w:rPr>
        <w:t>ediţiilor şi a reviziilor în cadrul ediţiilor procedurii operaţionale.</w:t>
      </w:r>
    </w:p>
    <w:p w:rsidR="00F85E29" w:rsidRPr="006C179B" w:rsidRDefault="00F85E29" w:rsidP="00F85E29">
      <w:pPr>
        <w:pStyle w:val="Style11"/>
        <w:widowControl/>
        <w:tabs>
          <w:tab w:val="left" w:pos="3720"/>
        </w:tabs>
        <w:spacing w:line="240" w:lineRule="exact"/>
        <w:ind w:left="720" w:firstLine="0"/>
        <w:rPr>
          <w:b/>
          <w:lang w:val="ro-RO"/>
        </w:rPr>
      </w:pPr>
    </w:p>
    <w:tbl>
      <w:tblPr>
        <w:tblW w:w="1077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2977"/>
        <w:gridCol w:w="1843"/>
        <w:gridCol w:w="2693"/>
      </w:tblGrid>
      <w:tr w:rsidR="00F85E29" w:rsidRPr="00AC08A1" w:rsidTr="00EB05A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484717" w:rsidRDefault="00F85E29" w:rsidP="00F85E29">
            <w:pPr>
              <w:pStyle w:val="Style9"/>
              <w:widowControl/>
              <w:jc w:val="center"/>
              <w:rPr>
                <w:rStyle w:val="FontStyle59"/>
                <w:sz w:val="24"/>
                <w:szCs w:val="24"/>
                <w:lang w:val="ro-RO" w:eastAsia="ro-RO"/>
              </w:rPr>
            </w:pPr>
            <w:r w:rsidRPr="00484717">
              <w:rPr>
                <w:rStyle w:val="FontStyle59"/>
                <w:sz w:val="24"/>
                <w:szCs w:val="24"/>
                <w:lang w:val="ro-RO" w:eastAsia="ro-RO"/>
              </w:rPr>
              <w:t>Nr.crt.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484717" w:rsidRDefault="00F85E29" w:rsidP="00F85E29">
            <w:pPr>
              <w:pStyle w:val="Style9"/>
              <w:widowControl/>
              <w:jc w:val="center"/>
              <w:rPr>
                <w:rStyle w:val="FontStyle59"/>
                <w:sz w:val="24"/>
                <w:szCs w:val="24"/>
                <w:lang w:val="ro-RO" w:eastAsia="ro-RO"/>
              </w:rPr>
            </w:pPr>
            <w:r w:rsidRPr="00484717">
              <w:rPr>
                <w:rStyle w:val="FontStyle59"/>
                <w:sz w:val="24"/>
                <w:szCs w:val="24"/>
                <w:lang w:val="ro-RO" w:eastAsia="ro-RO"/>
              </w:rPr>
              <w:t>Ediţia/revizia în cadrul ediţiei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484717" w:rsidRDefault="00F85E29" w:rsidP="00F85E29">
            <w:pPr>
              <w:pStyle w:val="Style9"/>
              <w:widowControl/>
              <w:jc w:val="center"/>
              <w:rPr>
                <w:rStyle w:val="FontStyle59"/>
                <w:sz w:val="24"/>
                <w:szCs w:val="24"/>
                <w:lang w:val="en-US" w:eastAsia="ro-RO"/>
              </w:rPr>
            </w:pPr>
            <w:r w:rsidRPr="00484717">
              <w:rPr>
                <w:rStyle w:val="FontStyle59"/>
                <w:sz w:val="24"/>
                <w:szCs w:val="24"/>
                <w:lang w:val="en-US" w:eastAsia="ro-RO"/>
              </w:rPr>
              <w:t>Componenta revizuită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484717" w:rsidRDefault="00F85E29" w:rsidP="00F85E29">
            <w:pPr>
              <w:pStyle w:val="Style9"/>
              <w:widowControl/>
              <w:jc w:val="center"/>
              <w:rPr>
                <w:rStyle w:val="FontStyle59"/>
                <w:sz w:val="24"/>
                <w:szCs w:val="24"/>
                <w:lang w:val="en-US" w:eastAsia="ro-RO"/>
              </w:rPr>
            </w:pPr>
            <w:r w:rsidRPr="00484717">
              <w:rPr>
                <w:rStyle w:val="FontStyle59"/>
                <w:sz w:val="24"/>
                <w:szCs w:val="24"/>
                <w:lang w:val="en-US" w:eastAsia="ro-RO"/>
              </w:rPr>
              <w:t>Modalitatea reviziei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484717" w:rsidRDefault="00F85E29" w:rsidP="00F85E29">
            <w:pPr>
              <w:pStyle w:val="Style12"/>
              <w:widowControl/>
              <w:jc w:val="center"/>
              <w:rPr>
                <w:b/>
                <w:lang w:val="en-US"/>
              </w:rPr>
            </w:pPr>
            <w:r w:rsidRPr="00484717">
              <w:rPr>
                <w:b/>
                <w:lang w:val="en-US"/>
              </w:rPr>
              <w:t>Data de la care se aplică prevederile ediţiei sau reviziei ediţiei</w:t>
            </w:r>
          </w:p>
        </w:tc>
      </w:tr>
      <w:tr w:rsidR="00F85E29" w:rsidRPr="00484717" w:rsidTr="00EB05A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484717" w:rsidRDefault="00F85E29" w:rsidP="00F85E29">
            <w:pPr>
              <w:pStyle w:val="Style9"/>
              <w:widowControl/>
              <w:jc w:val="center"/>
              <w:rPr>
                <w:rStyle w:val="FontStyle59"/>
                <w:sz w:val="24"/>
                <w:szCs w:val="24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484717" w:rsidRDefault="00F85E29" w:rsidP="00F85E29">
            <w:pPr>
              <w:pStyle w:val="Style9"/>
              <w:widowControl/>
              <w:jc w:val="center"/>
              <w:rPr>
                <w:rStyle w:val="FontStyle59"/>
                <w:sz w:val="24"/>
                <w:szCs w:val="24"/>
                <w:lang w:val="ro-RO" w:eastAsia="ro-RO"/>
              </w:rPr>
            </w:pPr>
            <w:r>
              <w:rPr>
                <w:rStyle w:val="FontStyle59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484717" w:rsidRDefault="00F85E29" w:rsidP="00F85E29">
            <w:pPr>
              <w:pStyle w:val="Style9"/>
              <w:widowControl/>
              <w:jc w:val="center"/>
              <w:rPr>
                <w:rStyle w:val="FontStyle59"/>
                <w:sz w:val="24"/>
                <w:szCs w:val="24"/>
                <w:lang w:val="en-US" w:eastAsia="ro-RO"/>
              </w:rPr>
            </w:pPr>
            <w:r>
              <w:rPr>
                <w:rStyle w:val="FontStyle59"/>
                <w:sz w:val="24"/>
                <w:szCs w:val="24"/>
                <w:lang w:val="en-US" w:eastAsia="ro-RO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484717" w:rsidRDefault="00F85E29" w:rsidP="00F85E29">
            <w:pPr>
              <w:pStyle w:val="Style9"/>
              <w:widowControl/>
              <w:jc w:val="center"/>
              <w:rPr>
                <w:rStyle w:val="FontStyle59"/>
                <w:sz w:val="24"/>
                <w:szCs w:val="24"/>
                <w:lang w:val="en-US" w:eastAsia="ro-RO"/>
              </w:rPr>
            </w:pPr>
            <w:r>
              <w:rPr>
                <w:rStyle w:val="FontStyle59"/>
                <w:sz w:val="24"/>
                <w:szCs w:val="24"/>
                <w:lang w:val="en-US" w:eastAsia="ro-RO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484717" w:rsidRDefault="00F85E29" w:rsidP="00F85E29">
            <w:pPr>
              <w:pStyle w:val="Style12"/>
              <w:widowControl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F85E29" w:rsidRPr="006C179B" w:rsidTr="00EB05A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F238E2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  <w:r w:rsidRPr="00F238E2">
              <w:rPr>
                <w:rStyle w:val="FontStyle79"/>
                <w:lang w:val="ro-RO" w:eastAsia="ro-RO"/>
              </w:rPr>
              <w:t>2.1.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F238E2" w:rsidRDefault="00F85E29" w:rsidP="00F85E29">
            <w:pPr>
              <w:pStyle w:val="Style6"/>
              <w:widowControl/>
              <w:tabs>
                <w:tab w:val="left" w:pos="1860"/>
              </w:tabs>
              <w:rPr>
                <w:rStyle w:val="FontStyle79"/>
                <w:lang w:val="ro-RO" w:eastAsia="ro-RO"/>
              </w:rPr>
            </w:pPr>
            <w:r w:rsidRPr="00F238E2">
              <w:rPr>
                <w:rStyle w:val="FontStyle79"/>
                <w:lang w:val="ro-RO" w:eastAsia="ro-RO"/>
              </w:rPr>
              <w:t xml:space="preserve">Ediţia </w:t>
            </w:r>
            <w:r>
              <w:rPr>
                <w:rStyle w:val="FontStyle79"/>
                <w:lang w:val="ro-RO" w:eastAsia="ro-RO"/>
              </w:rPr>
              <w:t xml:space="preserve"> 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0867FE" w:rsidRDefault="00F85E29" w:rsidP="00F85E29">
            <w:pPr>
              <w:pStyle w:val="Style6"/>
              <w:widowControl/>
              <w:rPr>
                <w:rStyle w:val="FontStyle79"/>
                <w:b/>
                <w:lang w:val="ro-RO" w:eastAsia="ro-RO"/>
              </w:rPr>
            </w:pPr>
            <w:r w:rsidRPr="000867FE">
              <w:rPr>
                <w:rStyle w:val="FontStyle79"/>
                <w:b/>
                <w:lang w:val="ro-RO" w:eastAsia="ro-RO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0867FE" w:rsidRDefault="00F85E29" w:rsidP="00F85E29">
            <w:pPr>
              <w:pStyle w:val="Style6"/>
              <w:rPr>
                <w:b/>
                <w:lang w:val="en-US"/>
              </w:rPr>
            </w:pPr>
            <w:r w:rsidRPr="000867FE">
              <w:rPr>
                <w:b/>
                <w:lang w:val="en-US"/>
              </w:rPr>
              <w:t>x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2E6C35" w:rsidRDefault="00F85E29" w:rsidP="00F85E29">
            <w:pPr>
              <w:pStyle w:val="Style12"/>
              <w:widowControl/>
              <w:rPr>
                <w:lang w:val="en-US"/>
              </w:rPr>
            </w:pPr>
          </w:p>
        </w:tc>
      </w:tr>
      <w:tr w:rsidR="00F85E29" w:rsidRPr="006C179B" w:rsidTr="00EB05A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F238E2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  <w:r w:rsidRPr="00F238E2">
              <w:rPr>
                <w:rStyle w:val="FontStyle79"/>
                <w:lang w:val="ro-RO" w:eastAsia="ro-RO"/>
              </w:rPr>
              <w:t>2.2.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 w:rsidRPr="002D08D5">
              <w:rPr>
                <w:rStyle w:val="FontStyle79"/>
                <w:sz w:val="24"/>
                <w:szCs w:val="24"/>
                <w:lang w:val="ro-RO" w:eastAsia="ro-RO"/>
              </w:rPr>
              <w:t xml:space="preserve">Ediţia </w:t>
            </w:r>
            <w:r>
              <w:rPr>
                <w:rStyle w:val="FontStyle79"/>
                <w:sz w:val="24"/>
                <w:szCs w:val="24"/>
                <w:lang w:val="ro-RO" w:eastAsia="ro-RO"/>
              </w:rPr>
              <w:t xml:space="preserve"> 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rPr>
                <w:rStyle w:val="FontStyle79"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F238E2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  <w:r w:rsidRPr="00F238E2">
              <w:rPr>
                <w:rStyle w:val="FontStyle79"/>
                <w:lang w:val="ro-RO" w:eastAsia="ro-RO"/>
              </w:rPr>
              <w:t>2.3.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Ediţia  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F238E2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  <w:r w:rsidRPr="00F238E2">
              <w:rPr>
                <w:rStyle w:val="FontStyle79"/>
                <w:lang w:val="ro-RO" w:eastAsia="ro-RO"/>
              </w:rPr>
              <w:t>2.4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Ediţia  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</w:tbl>
    <w:p w:rsidR="00F85E29" w:rsidRDefault="00F85E29" w:rsidP="00F85E29">
      <w:pPr>
        <w:pStyle w:val="Style11"/>
        <w:widowControl/>
        <w:tabs>
          <w:tab w:val="left" w:pos="3720"/>
        </w:tabs>
        <w:spacing w:line="240" w:lineRule="exact"/>
        <w:ind w:firstLine="0"/>
        <w:rPr>
          <w:b/>
          <w:lang w:val="ro-RO"/>
        </w:rPr>
      </w:pPr>
    </w:p>
    <w:p w:rsidR="00F85E29" w:rsidRDefault="00F85E29" w:rsidP="00F85E29">
      <w:pPr>
        <w:pStyle w:val="Style11"/>
        <w:widowControl/>
        <w:numPr>
          <w:ilvl w:val="0"/>
          <w:numId w:val="9"/>
        </w:numPr>
        <w:tabs>
          <w:tab w:val="left" w:pos="3720"/>
        </w:tabs>
        <w:spacing w:line="240" w:lineRule="exact"/>
        <w:rPr>
          <w:b/>
          <w:lang w:val="ro-RO"/>
        </w:rPr>
      </w:pPr>
      <w:r w:rsidRPr="006C179B">
        <w:rPr>
          <w:b/>
          <w:lang w:val="ro-RO"/>
        </w:rPr>
        <w:t>Lista persoanelor la care se difuzează ediţia sau revizia din cadrul ediţiei procedurii operaţionale</w:t>
      </w:r>
    </w:p>
    <w:p w:rsidR="00F85E29" w:rsidRPr="00AB679E" w:rsidRDefault="00F85E29" w:rsidP="00F85E29">
      <w:pPr>
        <w:pStyle w:val="Style11"/>
        <w:widowControl/>
        <w:tabs>
          <w:tab w:val="left" w:pos="3720"/>
        </w:tabs>
        <w:spacing w:line="240" w:lineRule="exact"/>
        <w:ind w:left="720" w:firstLine="0"/>
        <w:rPr>
          <w:b/>
          <w:lang w:val="ro-RO"/>
        </w:rPr>
      </w:pPr>
    </w:p>
    <w:tbl>
      <w:tblPr>
        <w:tblW w:w="10774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1134"/>
        <w:gridCol w:w="2268"/>
        <w:gridCol w:w="1276"/>
        <w:gridCol w:w="1984"/>
        <w:gridCol w:w="992"/>
        <w:gridCol w:w="1418"/>
      </w:tblGrid>
      <w:tr w:rsidR="00F85E29" w:rsidRPr="000C5211" w:rsidTr="00EB05A0">
        <w:trPr>
          <w:trHeight w:val="53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9"/>
              <w:widowControl/>
              <w:jc w:val="center"/>
              <w:rPr>
                <w:rStyle w:val="FontStyle59"/>
                <w:sz w:val="22"/>
                <w:szCs w:val="22"/>
                <w:lang w:val="ro-RO" w:eastAsia="ro-R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29" w:rsidRPr="00C6245D" w:rsidRDefault="00F85E29" w:rsidP="00F85E29">
            <w:pPr>
              <w:pStyle w:val="Style9"/>
              <w:widowControl/>
              <w:jc w:val="center"/>
              <w:rPr>
                <w:rStyle w:val="FontStyle59"/>
                <w:sz w:val="20"/>
                <w:szCs w:val="20"/>
                <w:lang w:val="ro-RO" w:eastAsia="ro-RO"/>
              </w:rPr>
            </w:pPr>
            <w:r w:rsidRPr="00C6245D">
              <w:rPr>
                <w:rStyle w:val="FontStyle59"/>
                <w:sz w:val="20"/>
                <w:szCs w:val="20"/>
                <w:lang w:val="ro-RO" w:eastAsia="ro-RO"/>
              </w:rPr>
              <w:t>Scopul difuzării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5E29" w:rsidRPr="00C6245D" w:rsidRDefault="00F85E29" w:rsidP="00F85E29">
            <w:pPr>
              <w:pStyle w:val="Style9"/>
              <w:widowControl/>
              <w:jc w:val="center"/>
              <w:rPr>
                <w:rStyle w:val="FontStyle59"/>
                <w:sz w:val="20"/>
                <w:szCs w:val="20"/>
                <w:lang w:val="en-US" w:eastAsia="ro-RO"/>
              </w:rPr>
            </w:pPr>
            <w:r w:rsidRPr="00C6245D">
              <w:rPr>
                <w:rStyle w:val="FontStyle59"/>
                <w:sz w:val="20"/>
                <w:szCs w:val="20"/>
                <w:lang w:val="en-US" w:eastAsia="ro-RO"/>
              </w:rPr>
              <w:t>Exemplar</w:t>
            </w:r>
          </w:p>
          <w:p w:rsidR="00F85E29" w:rsidRPr="00C6245D" w:rsidRDefault="00F85E29" w:rsidP="00F85E29">
            <w:pPr>
              <w:pStyle w:val="Style9"/>
              <w:widowControl/>
              <w:jc w:val="center"/>
              <w:rPr>
                <w:rStyle w:val="FontStyle59"/>
                <w:sz w:val="20"/>
                <w:szCs w:val="20"/>
                <w:lang w:val="en-US" w:eastAsia="ro-RO"/>
              </w:rPr>
            </w:pPr>
            <w:proofErr w:type="gramStart"/>
            <w:r w:rsidRPr="00C6245D">
              <w:rPr>
                <w:rStyle w:val="FontStyle59"/>
                <w:sz w:val="20"/>
                <w:szCs w:val="20"/>
                <w:lang w:val="en-US" w:eastAsia="ro-RO"/>
              </w:rPr>
              <w:t>nr</w:t>
            </w:r>
            <w:proofErr w:type="gramEnd"/>
            <w:r w:rsidRPr="00C6245D">
              <w:rPr>
                <w:rStyle w:val="FontStyle59"/>
                <w:sz w:val="20"/>
                <w:szCs w:val="20"/>
                <w:lang w:val="en-US" w:eastAsia="ro-RO"/>
              </w:rPr>
              <w:t>.</w:t>
            </w:r>
            <w:r>
              <w:rPr>
                <w:rStyle w:val="FontStyle59"/>
                <w:sz w:val="20"/>
                <w:szCs w:val="20"/>
                <w:lang w:val="en-US" w:eastAsia="ro-RO"/>
              </w:rPr>
              <w:t xml:space="preserve"> 30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5E29" w:rsidRPr="00C6245D" w:rsidRDefault="00F85E29" w:rsidP="00F85E29">
            <w:pPr>
              <w:pStyle w:val="Style9"/>
              <w:widowControl/>
              <w:jc w:val="center"/>
              <w:rPr>
                <w:rStyle w:val="FontStyle59"/>
                <w:sz w:val="20"/>
                <w:szCs w:val="20"/>
                <w:lang w:val="en-US" w:eastAsia="ro-RO"/>
              </w:rPr>
            </w:pPr>
            <w:r w:rsidRPr="00C6245D">
              <w:rPr>
                <w:rStyle w:val="FontStyle59"/>
                <w:sz w:val="20"/>
                <w:szCs w:val="20"/>
                <w:lang w:val="en-US" w:eastAsia="ro-RO"/>
              </w:rPr>
              <w:t>Compartiment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5E29" w:rsidRPr="00C6245D" w:rsidRDefault="00F85E29" w:rsidP="00F85E29">
            <w:pPr>
              <w:pStyle w:val="Style12"/>
              <w:widowControl/>
              <w:jc w:val="center"/>
              <w:rPr>
                <w:b/>
                <w:sz w:val="20"/>
                <w:szCs w:val="20"/>
                <w:lang w:val="en-US"/>
              </w:rPr>
            </w:pPr>
            <w:r w:rsidRPr="00C6245D">
              <w:rPr>
                <w:b/>
                <w:sz w:val="20"/>
                <w:szCs w:val="20"/>
                <w:lang w:val="en-US"/>
              </w:rPr>
              <w:t>Funcţia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29" w:rsidRPr="00C6245D" w:rsidRDefault="00F85E29" w:rsidP="00F85E29">
            <w:pPr>
              <w:pStyle w:val="Style12"/>
              <w:widowControl/>
              <w:jc w:val="center"/>
              <w:rPr>
                <w:b/>
                <w:sz w:val="20"/>
                <w:szCs w:val="20"/>
                <w:lang w:val="en-US"/>
              </w:rPr>
            </w:pPr>
            <w:r w:rsidRPr="00C6245D">
              <w:rPr>
                <w:b/>
                <w:sz w:val="20"/>
                <w:szCs w:val="20"/>
                <w:lang w:val="en-US"/>
              </w:rPr>
              <w:t>Nume şi prenume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29" w:rsidRPr="00C6245D" w:rsidRDefault="00F85E29" w:rsidP="00F85E29">
            <w:pPr>
              <w:pStyle w:val="Style12"/>
              <w:widowControl/>
              <w:jc w:val="center"/>
              <w:rPr>
                <w:b/>
                <w:sz w:val="20"/>
                <w:szCs w:val="20"/>
                <w:lang w:val="en-US"/>
              </w:rPr>
            </w:pPr>
            <w:r w:rsidRPr="00C6245D">
              <w:rPr>
                <w:b/>
                <w:sz w:val="20"/>
                <w:szCs w:val="20"/>
                <w:lang w:val="en-US"/>
              </w:rPr>
              <w:t>Data primirii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5E29" w:rsidRPr="00C6245D" w:rsidRDefault="00F85E29" w:rsidP="00F85E29">
            <w:pPr>
              <w:pStyle w:val="Style12"/>
              <w:widowControl/>
              <w:jc w:val="center"/>
              <w:rPr>
                <w:b/>
                <w:sz w:val="20"/>
                <w:szCs w:val="20"/>
                <w:lang w:val="en-US"/>
              </w:rPr>
            </w:pPr>
            <w:r w:rsidRPr="00C6245D">
              <w:rPr>
                <w:b/>
                <w:sz w:val="20"/>
                <w:szCs w:val="20"/>
                <w:lang w:val="en-US"/>
              </w:rPr>
              <w:t>Semnatura</w:t>
            </w:r>
          </w:p>
        </w:tc>
      </w:tr>
      <w:tr w:rsidR="00F85E29" w:rsidRPr="000C5211" w:rsidTr="00EB05A0">
        <w:trPr>
          <w:trHeight w:val="31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9"/>
              <w:widowControl/>
              <w:jc w:val="center"/>
              <w:rPr>
                <w:rStyle w:val="FontStyle59"/>
                <w:sz w:val="22"/>
                <w:szCs w:val="22"/>
                <w:lang w:val="ro-RO" w:eastAsia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pPr>
              <w:pStyle w:val="Style9"/>
              <w:jc w:val="center"/>
              <w:rPr>
                <w:rStyle w:val="FontStyle59"/>
                <w:sz w:val="22"/>
                <w:szCs w:val="22"/>
                <w:lang w:val="ro-RO" w:eastAsia="ro-RO"/>
              </w:rPr>
            </w:pPr>
            <w:r>
              <w:rPr>
                <w:rStyle w:val="FontStyle59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Default="00F85E29" w:rsidP="00F85E29">
            <w:pPr>
              <w:pStyle w:val="Style9"/>
              <w:jc w:val="center"/>
              <w:rPr>
                <w:rStyle w:val="FontStyle59"/>
                <w:sz w:val="22"/>
                <w:szCs w:val="22"/>
                <w:lang w:val="en-US" w:eastAsia="ro-RO"/>
              </w:rPr>
            </w:pPr>
            <w:r>
              <w:rPr>
                <w:rStyle w:val="FontStyle59"/>
                <w:sz w:val="22"/>
                <w:szCs w:val="22"/>
                <w:lang w:val="en-US" w:eastAsia="ro-RO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Default="00F85E29" w:rsidP="00F85E29">
            <w:pPr>
              <w:pStyle w:val="Style9"/>
              <w:jc w:val="center"/>
              <w:rPr>
                <w:rStyle w:val="FontStyle59"/>
                <w:sz w:val="22"/>
                <w:szCs w:val="22"/>
                <w:lang w:val="en-US" w:eastAsia="ro-RO"/>
              </w:rPr>
            </w:pPr>
            <w:r>
              <w:rPr>
                <w:rStyle w:val="FontStyle59"/>
                <w:sz w:val="22"/>
                <w:szCs w:val="22"/>
                <w:lang w:val="en-US" w:eastAsia="ro-RO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pPr>
              <w:pStyle w:val="Style12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pPr>
              <w:pStyle w:val="Style12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pPr>
              <w:pStyle w:val="Style12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Default="00F85E29" w:rsidP="00F85E29">
            <w:pPr>
              <w:pStyle w:val="Style12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F85E29" w:rsidRPr="000C5211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484717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  <w:r w:rsidRPr="00484717">
              <w:rPr>
                <w:rStyle w:val="FontStyle79"/>
                <w:lang w:val="ro-RO" w:eastAsia="ro-RO"/>
              </w:rPr>
              <w:t>3.1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0C5211" w:rsidRDefault="00F85E29" w:rsidP="00F85E29">
            <w:pPr>
              <w:rPr>
                <w:lang w:val="en-US"/>
              </w:rPr>
            </w:pPr>
            <w:r w:rsidRPr="003D01D2">
              <w:rPr>
                <w:rStyle w:val="FontStyle79"/>
                <w:sz w:val="24"/>
                <w:szCs w:val="24"/>
                <w:lang w:val="ro-RO" w:eastAsia="ro-RO"/>
              </w:rPr>
              <w:t>Aplicare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284974" w:rsidRDefault="00F85E29" w:rsidP="00F85E29">
            <w:pPr>
              <w:rPr>
                <w:lang w:val="ro-RO"/>
              </w:rPr>
            </w:pPr>
            <w:r>
              <w:rPr>
                <w:lang w:val="ro-RO"/>
              </w:rPr>
              <w:t>CS Nr.1 Orhei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0C5211" w:rsidRDefault="00F85E29" w:rsidP="00F85E29">
            <w:pPr>
              <w:rPr>
                <w:lang w:val="en-US"/>
              </w:rPr>
            </w:pPr>
            <w:r>
              <w:rPr>
                <w:lang w:val="ro-RO"/>
              </w:rPr>
              <w:t>Şef adjunct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325E03" w:rsidRDefault="00F85E29" w:rsidP="00F85E29">
            <w:pPr>
              <w:pStyle w:val="Style12"/>
              <w:widowControl/>
              <w:rPr>
                <w:lang w:val="ro-RO"/>
              </w:rPr>
            </w:pPr>
            <w:r>
              <w:rPr>
                <w:lang w:val="ro-RO"/>
              </w:rPr>
              <w:t>Guler Nineli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0C5211" w:rsidRDefault="00F85E29" w:rsidP="00F85E29">
            <w:pPr>
              <w:pStyle w:val="Style12"/>
              <w:widowControl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0C5211" w:rsidRDefault="00F85E29" w:rsidP="00F85E29">
            <w:pPr>
              <w:pStyle w:val="Style12"/>
              <w:widowControl/>
              <w:rPr>
                <w:lang w:val="en-US"/>
              </w:rPr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484717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  <w:r w:rsidRPr="00484717">
              <w:rPr>
                <w:rStyle w:val="FontStyle79"/>
                <w:lang w:val="ro-RO" w:eastAsia="ro-RO"/>
              </w:rPr>
              <w:t>3.2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 w:rsidRPr="003D01D2">
              <w:rPr>
                <w:rStyle w:val="FontStyle79"/>
                <w:sz w:val="24"/>
                <w:szCs w:val="24"/>
                <w:lang w:val="ro-RO" w:eastAsia="ro-RO"/>
              </w:rPr>
              <w:t>Aplicare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284974" w:rsidRDefault="00F85E29" w:rsidP="00F85E29">
            <w:pPr>
              <w:rPr>
                <w:lang w:val="ro-RO"/>
              </w:rPr>
            </w:pPr>
            <w:r>
              <w:rPr>
                <w:lang w:val="ro-RO"/>
              </w:rPr>
              <w:t xml:space="preserve">OMF Bolohani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lang w:val="ro-RO"/>
              </w:rPr>
              <w:t>medic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325E03" w:rsidRDefault="00F85E29" w:rsidP="00F85E29">
            <w:pPr>
              <w:pStyle w:val="Style12"/>
              <w:widowControl/>
              <w:rPr>
                <w:lang w:val="ro-RO"/>
              </w:rPr>
            </w:pPr>
            <w:r>
              <w:rPr>
                <w:lang w:val="ro-RO"/>
              </w:rPr>
              <w:t>Zdorovețchi Ana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3.3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 w:rsidRPr="003D01D2">
              <w:rPr>
                <w:rStyle w:val="FontStyle79"/>
                <w:sz w:val="24"/>
                <w:szCs w:val="24"/>
                <w:lang w:val="ro-RO" w:eastAsia="ro-RO"/>
              </w:rPr>
              <w:t>Aplicare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284974" w:rsidRDefault="00F85E29" w:rsidP="00F85E29">
            <w:pPr>
              <w:rPr>
                <w:lang w:val="ro-RO"/>
              </w:rPr>
            </w:pPr>
            <w:r>
              <w:rPr>
                <w:lang w:val="ro-RO"/>
              </w:rPr>
              <w:t>OMF Păhărniceni</w:t>
            </w:r>
            <w:r w:rsidRPr="00284974">
              <w:rPr>
                <w:lang w:val="ro-RO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lang w:val="ro-RO"/>
              </w:rPr>
              <w:t>medic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325E03" w:rsidRDefault="00F85E29" w:rsidP="00F85E29">
            <w:pPr>
              <w:pStyle w:val="Style12"/>
              <w:widowControl/>
              <w:rPr>
                <w:lang w:val="ro-RO"/>
              </w:rPr>
            </w:pPr>
            <w:r>
              <w:rPr>
                <w:lang w:val="ro-RO"/>
              </w:rPr>
              <w:t>Pojar Zinaida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3.4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 w:rsidRPr="003D01D2">
              <w:rPr>
                <w:rStyle w:val="FontStyle79"/>
                <w:sz w:val="24"/>
                <w:szCs w:val="24"/>
                <w:lang w:val="ro-RO" w:eastAsia="ro-RO"/>
              </w:rPr>
              <w:t>Aplicare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284974" w:rsidRDefault="00F85E29" w:rsidP="00F85E29">
            <w:pPr>
              <w:rPr>
                <w:lang w:val="ro-RO"/>
              </w:rPr>
            </w:pPr>
            <w:r>
              <w:rPr>
                <w:lang w:val="ro-RO"/>
              </w:rPr>
              <w:t>CCSM</w:t>
            </w:r>
            <w:r w:rsidRPr="00284974">
              <w:rPr>
                <w:lang w:val="ro-RO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lang w:val="ro-RO"/>
              </w:rPr>
              <w:t xml:space="preserve">Şef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325E03" w:rsidRDefault="00F85E29" w:rsidP="00F85E29">
            <w:pPr>
              <w:pStyle w:val="Style12"/>
              <w:widowControl/>
              <w:rPr>
                <w:lang w:val="ro-RO"/>
              </w:rPr>
            </w:pPr>
            <w:r>
              <w:rPr>
                <w:lang w:val="ro-RO"/>
              </w:rPr>
              <w:t>Jalbă OLga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3.5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 w:rsidRPr="003D01D2">
              <w:rPr>
                <w:rStyle w:val="FontStyle79"/>
                <w:sz w:val="24"/>
                <w:szCs w:val="24"/>
                <w:lang w:val="ro-RO" w:eastAsia="ro-RO"/>
              </w:rPr>
              <w:t>Aplicare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284974" w:rsidRDefault="00F85E29" w:rsidP="00F85E29">
            <w:pPr>
              <w:rPr>
                <w:lang w:val="ro-RO"/>
              </w:rPr>
            </w:pPr>
            <w:r>
              <w:rPr>
                <w:lang w:val="ro-RO"/>
              </w:rPr>
              <w:t>CSPT</w:t>
            </w:r>
            <w:r w:rsidRPr="00284974">
              <w:rPr>
                <w:lang w:val="ro-RO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270285" w:rsidRDefault="00F85E29" w:rsidP="00F85E29">
            <w:pPr>
              <w:pStyle w:val="Style12"/>
              <w:widowControl/>
              <w:rPr>
                <w:lang w:val="ro-RO"/>
              </w:rPr>
            </w:pPr>
            <w:r>
              <w:rPr>
                <w:lang w:val="ro-RO"/>
              </w:rPr>
              <w:t>Șef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325E03" w:rsidRDefault="00F85E29" w:rsidP="00F85E29">
            <w:pPr>
              <w:pStyle w:val="Style12"/>
              <w:widowControl/>
              <w:rPr>
                <w:lang w:val="ro-RO"/>
              </w:rPr>
            </w:pPr>
            <w:r>
              <w:rPr>
                <w:lang w:val="ro-RO"/>
              </w:rPr>
              <w:t>Taras Svetlana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3.6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 w:rsidRPr="003D01D2">
              <w:rPr>
                <w:rStyle w:val="FontStyle79"/>
                <w:sz w:val="24"/>
                <w:szCs w:val="24"/>
                <w:lang w:val="ro-RO" w:eastAsia="ro-RO"/>
              </w:rPr>
              <w:t>Aplicare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284974" w:rsidRDefault="00F85E29" w:rsidP="00F85E29">
            <w:pPr>
              <w:rPr>
                <w:lang w:val="ro-RO"/>
              </w:rPr>
            </w:pPr>
            <w:r>
              <w:rPr>
                <w:lang w:val="ro-RO"/>
              </w:rPr>
              <w:t xml:space="preserve">Laborator </w:t>
            </w:r>
            <w:r w:rsidRPr="00284974">
              <w:rPr>
                <w:lang w:val="ro-RO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lang w:val="ro-RO"/>
              </w:rPr>
              <w:t>medic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325E03" w:rsidRDefault="00F85E29" w:rsidP="00F85E29">
            <w:pPr>
              <w:pStyle w:val="Style12"/>
              <w:widowControl/>
              <w:rPr>
                <w:lang w:val="ro-RO"/>
              </w:rPr>
            </w:pPr>
            <w:r>
              <w:rPr>
                <w:lang w:val="ro-RO"/>
              </w:rPr>
              <w:t>Zgurean Taisia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3.7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 w:rsidRPr="003D01D2">
              <w:rPr>
                <w:rStyle w:val="FontStyle79"/>
                <w:sz w:val="24"/>
                <w:szCs w:val="24"/>
                <w:lang w:val="ro-RO" w:eastAsia="ro-RO"/>
              </w:rPr>
              <w:t>Aplicare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284974" w:rsidRDefault="00F85E29" w:rsidP="00F85E29">
            <w:pPr>
              <w:rPr>
                <w:lang w:val="ro-RO"/>
              </w:rPr>
            </w:pPr>
            <w:r>
              <w:rPr>
                <w:lang w:val="ro-RO"/>
              </w:rPr>
              <w:t>Seviciu  radiologic</w:t>
            </w:r>
            <w:r w:rsidRPr="00284974">
              <w:rPr>
                <w:lang w:val="ro-RO"/>
              </w:rPr>
              <w:t xml:space="preserve">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lang w:val="ro-RO"/>
              </w:rPr>
              <w:t>medic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325E03" w:rsidRDefault="00F85E29" w:rsidP="00F85E29">
            <w:pPr>
              <w:pStyle w:val="Style12"/>
              <w:widowControl/>
              <w:rPr>
                <w:lang w:val="ro-RO"/>
              </w:rPr>
            </w:pPr>
            <w:r>
              <w:rPr>
                <w:lang w:val="ro-RO"/>
              </w:rPr>
              <w:t>Balaban Vadim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3.8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 w:rsidRPr="003D01D2">
              <w:rPr>
                <w:rStyle w:val="FontStyle79"/>
                <w:sz w:val="24"/>
                <w:szCs w:val="24"/>
                <w:lang w:val="ro-RO" w:eastAsia="ro-RO"/>
              </w:rPr>
              <w:t>Aplicare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Pr="00284974" w:rsidRDefault="00F85E29" w:rsidP="00F85E29">
            <w:pPr>
              <w:rPr>
                <w:lang w:val="ro-RO"/>
              </w:rPr>
            </w:pPr>
            <w:r>
              <w:rPr>
                <w:lang w:val="ro-RO"/>
              </w:rPr>
              <w:t xml:space="preserve">Farmacie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270285" w:rsidRDefault="00F85E29" w:rsidP="00F85E29">
            <w:pPr>
              <w:pStyle w:val="Style12"/>
              <w:widowControl/>
              <w:rPr>
                <w:lang w:val="ro-RO"/>
              </w:rPr>
            </w:pPr>
            <w:r w:rsidRPr="00270285">
              <w:rPr>
                <w:sz w:val="22"/>
                <w:szCs w:val="22"/>
                <w:lang w:val="ro-RO"/>
              </w:rPr>
              <w:t>F</w:t>
            </w:r>
            <w:r>
              <w:rPr>
                <w:sz w:val="22"/>
                <w:szCs w:val="22"/>
                <w:lang w:val="ro-RO"/>
              </w:rPr>
              <w:t>armac/</w:t>
            </w:r>
            <w:r w:rsidRPr="00270285">
              <w:rPr>
                <w:sz w:val="22"/>
                <w:szCs w:val="22"/>
                <w:lang w:val="ro-RO"/>
              </w:rPr>
              <w:t>dir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325E03" w:rsidRDefault="00F85E29" w:rsidP="00F85E29">
            <w:pPr>
              <w:pStyle w:val="Style12"/>
              <w:widowControl/>
              <w:rPr>
                <w:lang w:val="ro-RO"/>
              </w:rPr>
            </w:pPr>
            <w:r>
              <w:rPr>
                <w:lang w:val="ro-RO"/>
              </w:rPr>
              <w:t>Timoșenco Gabriela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3.9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0867FE" w:rsidRDefault="00F85E29" w:rsidP="00F85E29">
            <w:r w:rsidRPr="000867FE">
              <w:rPr>
                <w:rStyle w:val="Bodytext210pt"/>
                <w:rFonts w:eastAsiaTheme="minorEastAsia"/>
                <w:sz w:val="24"/>
                <w:szCs w:val="24"/>
              </w:rPr>
              <w:t>Informare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381121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5E29" w:rsidRPr="00381121" w:rsidRDefault="00F85E29" w:rsidP="00F85E29">
            <w:pPr>
              <w:pStyle w:val="Bodytext20"/>
              <w:shd w:val="clear" w:color="auto" w:fill="auto"/>
              <w:spacing w:before="0" w:after="0" w:line="200" w:lineRule="exact"/>
              <w:ind w:firstLine="0"/>
              <w:rPr>
                <w:sz w:val="24"/>
                <w:szCs w:val="24"/>
                <w:lang w:val="ro-RO"/>
              </w:rPr>
            </w:pPr>
            <w:r w:rsidRPr="00381121">
              <w:rPr>
                <w:sz w:val="24"/>
                <w:szCs w:val="24"/>
                <w:lang w:val="en-US"/>
              </w:rPr>
              <w:t>Consiliul calităţii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5E29" w:rsidRPr="00753605" w:rsidRDefault="00F85E29" w:rsidP="00F85E29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753605">
              <w:rPr>
                <w:rStyle w:val="Bodytext210pt"/>
                <w:rFonts w:eastAsiaTheme="minorHAnsi"/>
                <w:sz w:val="24"/>
                <w:szCs w:val="24"/>
              </w:rPr>
              <w:t>Preşedinte</w:t>
            </w:r>
            <w:r>
              <w:rPr>
                <w:rStyle w:val="Bodytext210pt"/>
                <w:rFonts w:eastAsiaTheme="minorHAns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 xml:space="preserve">Guler Nineli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3.10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0867FE" w:rsidRDefault="00F85E29" w:rsidP="00F85E29">
            <w:r w:rsidRPr="000867FE">
              <w:rPr>
                <w:rStyle w:val="Bodytext210pt"/>
                <w:rFonts w:eastAsiaTheme="minorEastAsia"/>
                <w:sz w:val="24"/>
                <w:szCs w:val="24"/>
              </w:rPr>
              <w:t>Informare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5E29" w:rsidRPr="006673B6" w:rsidRDefault="00F85E29" w:rsidP="00F85E29">
            <w:pPr>
              <w:pStyle w:val="Bodytext20"/>
              <w:shd w:val="clear" w:color="auto" w:fill="auto"/>
              <w:spacing w:before="0" w:after="0" w:line="200" w:lineRule="exact"/>
              <w:ind w:firstLine="0"/>
              <w:rPr>
                <w:rStyle w:val="Bodytext210pt"/>
                <w:rFonts w:eastAsiaTheme="minorHAnsi"/>
                <w:lang w:val="en-US"/>
              </w:rPr>
            </w:pPr>
            <w:r w:rsidRPr="006673B6">
              <w:rPr>
                <w:rStyle w:val="Bodytext210pt"/>
                <w:rFonts w:eastAsiaTheme="minorHAnsi"/>
                <w:lang w:val="en-US"/>
              </w:rPr>
              <w:t>Comitetul de control al infecţiilor</w:t>
            </w:r>
            <w:r>
              <w:rPr>
                <w:rStyle w:val="Bodytext210pt"/>
                <w:rFonts w:eastAsiaTheme="minorHAnsi"/>
                <w:lang w:val="en-US"/>
              </w:rPr>
              <w:t xml:space="preserve"> </w:t>
            </w:r>
            <w:r w:rsidRPr="006673B6">
              <w:rPr>
                <w:rStyle w:val="Bodytext210pt"/>
                <w:rFonts w:eastAsiaTheme="minorHAnsi"/>
                <w:lang w:val="en-US"/>
              </w:rPr>
              <w:t>nosocomiale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5E29" w:rsidRPr="00753605" w:rsidRDefault="00F85E29" w:rsidP="00F85E29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left"/>
              <w:rPr>
                <w:rStyle w:val="Bodytext210pt"/>
                <w:rFonts w:eastAsiaTheme="minorHAnsi"/>
                <w:sz w:val="24"/>
                <w:szCs w:val="24"/>
                <w:lang w:val="ro-RO"/>
              </w:rPr>
            </w:pPr>
            <w:r>
              <w:rPr>
                <w:rStyle w:val="Bodytext210pt"/>
                <w:rFonts w:eastAsiaTheme="minorHAnsi"/>
                <w:sz w:val="24"/>
                <w:szCs w:val="24"/>
                <w:lang w:val="ro-RO"/>
              </w:rPr>
              <w:t>a/m superioară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Gatman Lilia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3.11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270285" w:rsidRDefault="00F85E29" w:rsidP="00F85E29">
            <w:pPr>
              <w:rPr>
                <w:lang w:val="en-US"/>
              </w:rPr>
            </w:pPr>
            <w:r w:rsidRPr="003D01D2">
              <w:rPr>
                <w:rStyle w:val="FontStyle79"/>
                <w:sz w:val="24"/>
                <w:szCs w:val="24"/>
                <w:lang w:val="ro-RO" w:eastAsia="ro-RO"/>
              </w:rPr>
              <w:t>Aplicare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E29" w:rsidRDefault="00F85E29" w:rsidP="00F85E29">
            <w:pPr>
              <w:rPr>
                <w:lang w:val="ro-RO"/>
              </w:rPr>
            </w:pPr>
            <w:r>
              <w:rPr>
                <w:lang w:val="ro-RO"/>
              </w:rPr>
              <w:t>Serviciu gospodăresc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Pr="00270285" w:rsidRDefault="00F85E29" w:rsidP="00F85E29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Agent apr.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270285" w:rsidRDefault="00F85E29" w:rsidP="00F85E29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Bunici Valeriu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 w:rsidRPr="001B34F7">
              <w:rPr>
                <w:rStyle w:val="FontStyle79"/>
                <w:sz w:val="24"/>
                <w:szCs w:val="24"/>
                <w:lang w:val="ro-RO" w:eastAsia="ro-RO"/>
              </w:rPr>
              <w:t>3.</w:t>
            </w:r>
            <w:r>
              <w:rPr>
                <w:rStyle w:val="FontStyle79"/>
                <w:sz w:val="24"/>
                <w:szCs w:val="24"/>
                <w:lang w:val="ro-RO" w:eastAsia="ro-RO"/>
              </w:rPr>
              <w:t>1</w:t>
            </w:r>
            <w:r w:rsidRPr="001B34F7">
              <w:rPr>
                <w:rStyle w:val="FontStyle79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0C5211" w:rsidRDefault="00F85E29" w:rsidP="00F85E29">
            <w:pPr>
              <w:rPr>
                <w:rStyle w:val="Bodytext210pt"/>
                <w:rFonts w:eastAsiaTheme="minorEastAsia"/>
                <w:sz w:val="24"/>
                <w:szCs w:val="24"/>
                <w:lang w:val="ro-RO"/>
              </w:rPr>
            </w:pPr>
            <w:r>
              <w:rPr>
                <w:rStyle w:val="Bodytext210pt"/>
                <w:rFonts w:eastAsiaTheme="minorEastAsia"/>
                <w:sz w:val="24"/>
                <w:szCs w:val="24"/>
                <w:lang w:val="ro-RO"/>
              </w:rPr>
              <w:t xml:space="preserve">Difuzare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jc w:val="center"/>
              <w:rPr>
                <w:rStyle w:val="FontStyle79"/>
                <w:lang w:val="ro-RO" w:eastAsia="ro-RO"/>
              </w:rPr>
            </w:pPr>
            <w:r>
              <w:rPr>
                <w:rStyle w:val="Bodytext210pt"/>
                <w:rFonts w:eastAsiaTheme="minorEastAsia"/>
                <w:lang w:val="ro-RO"/>
              </w:rPr>
              <w:t>Format  electronic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5E29" w:rsidRPr="002E6C35" w:rsidRDefault="00F85E29" w:rsidP="00F85E29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left"/>
              <w:rPr>
                <w:rStyle w:val="Bodytext210pt"/>
                <w:rFonts w:eastAsiaTheme="minorHAns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5E29" w:rsidRPr="000C5211" w:rsidRDefault="00F85E29" w:rsidP="00F85E29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left"/>
              <w:rPr>
                <w:rStyle w:val="Bodytext210pt"/>
                <w:rFonts w:eastAsiaTheme="minorHAnsi"/>
                <w:sz w:val="24"/>
                <w:szCs w:val="24"/>
                <w:lang w:val="en-US"/>
              </w:rPr>
            </w:pPr>
            <w:r>
              <w:rPr>
                <w:rStyle w:val="Bodytext210pt"/>
                <w:rFonts w:eastAsiaTheme="minorHAnsi"/>
                <w:sz w:val="24"/>
                <w:szCs w:val="24"/>
                <w:lang w:val="en-US"/>
              </w:rPr>
              <w:t>Inginer electronist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Bîzdîga Artiom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  <w:tr w:rsidR="00F85E29" w:rsidRPr="006C179B" w:rsidTr="00EB05A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r>
              <w:rPr>
                <w:rStyle w:val="FontStyle79"/>
                <w:sz w:val="24"/>
                <w:szCs w:val="24"/>
                <w:lang w:val="ro-RO" w:eastAsia="ro-RO"/>
              </w:rPr>
              <w:t>3.13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C6245D" w:rsidRDefault="00F85E29" w:rsidP="00F85E29">
            <w:pPr>
              <w:rPr>
                <w:rStyle w:val="FontStyle79"/>
                <w:lang w:val="ro-RO" w:eastAsia="ro-RO"/>
              </w:rPr>
            </w:pPr>
            <w:r w:rsidRPr="00C6245D">
              <w:rPr>
                <w:rStyle w:val="FontStyle79"/>
                <w:lang w:val="ro-RO" w:eastAsia="ro-RO"/>
              </w:rPr>
              <w:t xml:space="preserve">Înregistrare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6"/>
              <w:widowControl/>
              <w:rPr>
                <w:rStyle w:val="FontStyle79"/>
                <w:lang w:val="ro-RO" w:eastAsia="ro-R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5E29" w:rsidRPr="00C07EFE" w:rsidRDefault="00F85E29" w:rsidP="00F85E29">
            <w:pPr>
              <w:pStyle w:val="Bodytext20"/>
              <w:shd w:val="clear" w:color="auto" w:fill="auto"/>
              <w:spacing w:before="0" w:after="0" w:line="200" w:lineRule="exact"/>
              <w:ind w:firstLine="0"/>
              <w:rPr>
                <w:rStyle w:val="Bodytext210pt"/>
                <w:rFonts w:eastAsiaTheme="minorHAnsi"/>
                <w:sz w:val="24"/>
                <w:szCs w:val="24"/>
                <w:lang w:val="en-US"/>
              </w:rPr>
            </w:pPr>
            <w:r>
              <w:rPr>
                <w:rStyle w:val="Bodytext210pt"/>
                <w:rFonts w:eastAsiaTheme="minorHAnsi"/>
                <w:sz w:val="24"/>
                <w:szCs w:val="24"/>
                <w:lang w:val="en-US"/>
              </w:rPr>
              <w:t xml:space="preserve">Cancelaria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F85E29" w:rsidRDefault="00F85E29" w:rsidP="00F85E29">
            <w:pPr>
              <w:pStyle w:val="Bodytext20"/>
              <w:shd w:val="clear" w:color="auto" w:fill="auto"/>
              <w:spacing w:before="0" w:after="0" w:line="200" w:lineRule="exact"/>
              <w:ind w:firstLine="0"/>
              <w:jc w:val="left"/>
              <w:rPr>
                <w:rStyle w:val="Bodytext210pt"/>
                <w:rFonts w:eastAsiaTheme="minorHAnsi"/>
                <w:sz w:val="24"/>
                <w:szCs w:val="24"/>
                <w:lang w:val="ro-RO"/>
              </w:rPr>
            </w:pPr>
            <w:r>
              <w:rPr>
                <w:rStyle w:val="Bodytext210pt"/>
                <w:rFonts w:eastAsiaTheme="minorHAnsi"/>
                <w:sz w:val="24"/>
                <w:szCs w:val="24"/>
                <w:lang w:val="ro-RO"/>
              </w:rPr>
              <w:t xml:space="preserve">Secretar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Default="00F85E29" w:rsidP="00F85E29">
            <w:pPr>
              <w:pStyle w:val="Style12"/>
              <w:widowControl/>
              <w:rPr>
                <w:lang w:val="en-US"/>
              </w:rPr>
            </w:pPr>
            <w:r>
              <w:rPr>
                <w:lang w:val="en-US"/>
              </w:rPr>
              <w:t>Hîncota Svetlana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5E29" w:rsidRPr="006C179B" w:rsidRDefault="00F85E29" w:rsidP="00F85E29">
            <w:pPr>
              <w:pStyle w:val="Style12"/>
              <w:widowControl/>
            </w:pPr>
          </w:p>
        </w:tc>
      </w:tr>
    </w:tbl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9B0D11" w:rsidRPr="009B0D11" w:rsidRDefault="009B0D11" w:rsidP="009B0D11">
      <w:pPr>
        <w:tabs>
          <w:tab w:val="left" w:pos="860"/>
        </w:tabs>
        <w:rPr>
          <w:rFonts w:eastAsia="Times New Roman"/>
          <w:b/>
          <w:bCs/>
          <w:sz w:val="24"/>
          <w:szCs w:val="24"/>
        </w:rPr>
      </w:pPr>
    </w:p>
    <w:p w:rsidR="009B0D11" w:rsidRDefault="009B0D11" w:rsidP="00EB05A0">
      <w:pPr>
        <w:tabs>
          <w:tab w:val="left" w:pos="860"/>
        </w:tabs>
        <w:rPr>
          <w:rFonts w:eastAsia="Times New Roman"/>
          <w:b/>
          <w:bCs/>
          <w:sz w:val="24"/>
          <w:szCs w:val="24"/>
          <w:lang w:val="ro-MO"/>
        </w:rPr>
      </w:pPr>
    </w:p>
    <w:p w:rsidR="00EB05A0" w:rsidRPr="009B0D11" w:rsidRDefault="00EB05A0" w:rsidP="00EB05A0">
      <w:pPr>
        <w:tabs>
          <w:tab w:val="left" w:pos="860"/>
        </w:tabs>
        <w:rPr>
          <w:rFonts w:eastAsia="Times New Roman"/>
          <w:b/>
          <w:bCs/>
          <w:sz w:val="24"/>
          <w:szCs w:val="24"/>
        </w:rPr>
      </w:pPr>
    </w:p>
    <w:p w:rsidR="009B0D11" w:rsidRPr="009B0D11" w:rsidRDefault="009B0D11" w:rsidP="009B0D11">
      <w:pPr>
        <w:pStyle w:val="a4"/>
        <w:numPr>
          <w:ilvl w:val="0"/>
          <w:numId w:val="9"/>
        </w:numPr>
        <w:tabs>
          <w:tab w:val="left" w:pos="860"/>
        </w:tabs>
        <w:rPr>
          <w:rFonts w:eastAsia="Times New Roman"/>
          <w:b/>
          <w:bCs/>
          <w:sz w:val="24"/>
          <w:szCs w:val="24"/>
        </w:rPr>
      </w:pPr>
      <w:r w:rsidRPr="009B0D11">
        <w:rPr>
          <w:rFonts w:eastAsia="Times New Roman"/>
          <w:b/>
          <w:bCs/>
          <w:sz w:val="24"/>
          <w:szCs w:val="24"/>
        </w:rPr>
        <w:t>Scopul procedurii:</w:t>
      </w:r>
    </w:p>
    <w:p w:rsidR="009B0D11" w:rsidRDefault="009B0D11" w:rsidP="009B0D11">
      <w:pPr>
        <w:spacing w:line="123" w:lineRule="exact"/>
        <w:rPr>
          <w:sz w:val="20"/>
          <w:szCs w:val="20"/>
        </w:rPr>
      </w:pPr>
    </w:p>
    <w:p w:rsidR="009B0D11" w:rsidRPr="00F85E29" w:rsidRDefault="009B0D11" w:rsidP="009B0D11">
      <w:pPr>
        <w:spacing w:line="234" w:lineRule="auto"/>
        <w:ind w:left="860" w:right="58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4.1. Stabilire a unui set unitar de reguli şi responsabilităţi privind desfăşurarea activitătii de evaluare a satisfacţiei personalului angajat în IMSP </w:t>
      </w:r>
      <w:r>
        <w:rPr>
          <w:rFonts w:eastAsia="Times New Roman"/>
          <w:sz w:val="24"/>
          <w:szCs w:val="24"/>
          <w:lang w:val="en-US"/>
        </w:rPr>
        <w:t>Centrul de Sănătate Nr.1 Orhei</w:t>
      </w:r>
      <w:r w:rsidRPr="00F85E29">
        <w:rPr>
          <w:rFonts w:eastAsia="Times New Roman"/>
          <w:sz w:val="24"/>
          <w:szCs w:val="24"/>
          <w:lang w:val="en-US"/>
        </w:rPr>
        <w:t>.</w:t>
      </w:r>
    </w:p>
    <w:p w:rsidR="009B0D11" w:rsidRPr="00F85E29" w:rsidRDefault="009B0D11" w:rsidP="009B0D11">
      <w:pPr>
        <w:spacing w:line="14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6" w:lineRule="auto"/>
        <w:ind w:left="860" w:right="58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4.2. Procedura </w:t>
      </w:r>
      <w:proofErr w:type="gramStart"/>
      <w:r w:rsidRPr="00F85E29">
        <w:rPr>
          <w:rFonts w:eastAsia="Times New Roman"/>
          <w:sz w:val="24"/>
          <w:szCs w:val="24"/>
          <w:lang w:val="en-US"/>
        </w:rPr>
        <w:t>este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supusă unei continui revizii şi optimizări, astfel încât ea să permită evaluarea celor mai relevanţi factori ai climatului organizaţional şi furnizarea de date care să permită definirea strategiilor de îmbunătăţire a randamentului organizaţional.</w:t>
      </w:r>
    </w:p>
    <w:p w:rsidR="009B0D11" w:rsidRPr="00F85E29" w:rsidRDefault="009B0D11" w:rsidP="009B0D11">
      <w:pPr>
        <w:spacing w:line="14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7" w:lineRule="auto"/>
        <w:ind w:left="860" w:right="58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4.3. O consecinţă importantă care apare în urma aplicării repetate a unui astfel de sistem de evaluare a climatului organizaţional </w:t>
      </w:r>
      <w:proofErr w:type="gramStart"/>
      <w:r w:rsidRPr="00F85E29">
        <w:rPr>
          <w:rFonts w:eastAsia="Times New Roman"/>
          <w:sz w:val="24"/>
          <w:szCs w:val="24"/>
          <w:lang w:val="en-US"/>
        </w:rPr>
        <w:t>este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creşterea încrederii angajaţilor şi implicarea lor în optimizarea activităţii organizaţională. Câştigarea încrederii angajaţilor </w:t>
      </w:r>
      <w:proofErr w:type="gramStart"/>
      <w:r w:rsidRPr="00F85E29">
        <w:rPr>
          <w:rFonts w:eastAsia="Times New Roman"/>
          <w:sz w:val="24"/>
          <w:szCs w:val="24"/>
          <w:lang w:val="en-US"/>
        </w:rPr>
        <w:t>este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unul din obiectivele importante ale managementului unei instituţii mai ales în situaţiile de criză, în situaţiile de conflict latent conducere - angajaţi.</w:t>
      </w:r>
    </w:p>
    <w:p w:rsidR="009B0D11" w:rsidRPr="00F85E29" w:rsidRDefault="009B0D11" w:rsidP="009B0D11">
      <w:pPr>
        <w:spacing w:line="17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6" w:lineRule="auto"/>
        <w:ind w:left="860" w:right="58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4.4. Aplicarea unei proceduri standardizate de evaluare a satisfacţiei personalului - o procedură definită în acord cu factorii identificaţi - permite obţinerea unor informaţii cheie pentru managementul resurselor umane din cadrul unei instituţii.</w:t>
      </w:r>
    </w:p>
    <w:p w:rsidR="009B0D11" w:rsidRPr="00F85E29" w:rsidRDefault="009B0D11" w:rsidP="009B0D11">
      <w:pPr>
        <w:spacing w:line="11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4" w:lineRule="auto"/>
        <w:ind w:left="860" w:right="58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4.5. Analiza climatului socio-profesional permite anticiparea posibilelor probleme sau dificultăţi şi găsirea unor variante strategice de acţiune.</w:t>
      </w:r>
    </w:p>
    <w:p w:rsidR="009B0D11" w:rsidRPr="00F85E29" w:rsidRDefault="009B0D11" w:rsidP="009B0D11">
      <w:pPr>
        <w:spacing w:line="14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6" w:lineRule="auto"/>
        <w:ind w:left="860" w:right="58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4.6. Un climat organizaţional pozitiv, în care majoritatea factorilor care condiţionează satisfacţia şi implicarea angajaţilor sunt plasaţi în zona „climatului performant”, poate facilita o reală performanţa individuală şi colectivă.</w:t>
      </w:r>
    </w:p>
    <w:p w:rsidR="009B0D11" w:rsidRPr="00F85E29" w:rsidRDefault="009B0D11" w:rsidP="009B0D11">
      <w:pPr>
        <w:spacing w:line="12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ind w:left="440"/>
        <w:rPr>
          <w:sz w:val="20"/>
          <w:szCs w:val="20"/>
          <w:lang w:val="en-US"/>
        </w:rPr>
      </w:pPr>
      <w:r w:rsidRPr="00F85E29">
        <w:rPr>
          <w:rFonts w:eastAsia="Times New Roman"/>
          <w:b/>
          <w:bCs/>
          <w:sz w:val="24"/>
          <w:szCs w:val="24"/>
          <w:lang w:val="en-US"/>
        </w:rPr>
        <w:t>5. Domeniu de aplicare a procedurii:</w:t>
      </w:r>
    </w:p>
    <w:p w:rsidR="009B0D11" w:rsidRPr="00F85E29" w:rsidRDefault="009B0D11" w:rsidP="009B0D11">
      <w:pPr>
        <w:spacing w:line="65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ind w:left="440"/>
        <w:rPr>
          <w:sz w:val="20"/>
          <w:szCs w:val="20"/>
          <w:lang w:val="en-US"/>
        </w:rPr>
      </w:pPr>
      <w:r w:rsidRPr="00F85E29">
        <w:rPr>
          <w:rFonts w:eastAsia="Times New Roman"/>
          <w:b/>
          <w:bCs/>
          <w:sz w:val="24"/>
          <w:szCs w:val="24"/>
          <w:lang w:val="en-US"/>
        </w:rPr>
        <w:t xml:space="preserve">5.1. </w:t>
      </w:r>
      <w:r w:rsidRPr="00F85E29">
        <w:rPr>
          <w:rFonts w:eastAsia="Times New Roman"/>
          <w:sz w:val="24"/>
          <w:szCs w:val="24"/>
          <w:lang w:val="en-US"/>
        </w:rPr>
        <w:t xml:space="preserve">Prezenta procedură se aplică tuturor angajaţilor din IMSP </w:t>
      </w:r>
      <w:r>
        <w:rPr>
          <w:rFonts w:eastAsia="Times New Roman"/>
          <w:sz w:val="24"/>
          <w:szCs w:val="24"/>
          <w:lang w:val="en-US"/>
        </w:rPr>
        <w:t>Centrul de Sănătate Nr.1 Orhei</w:t>
      </w:r>
    </w:p>
    <w:p w:rsidR="009B0D11" w:rsidRPr="00F85E29" w:rsidRDefault="009B0D11" w:rsidP="009B0D11">
      <w:pPr>
        <w:spacing w:line="120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numPr>
          <w:ilvl w:val="0"/>
          <w:numId w:val="4"/>
        </w:numPr>
        <w:tabs>
          <w:tab w:val="left" w:pos="900"/>
        </w:tabs>
        <w:ind w:left="900" w:hanging="458"/>
        <w:rPr>
          <w:rFonts w:eastAsia="Times New Roman"/>
          <w:b/>
          <w:bCs/>
          <w:sz w:val="24"/>
          <w:szCs w:val="24"/>
          <w:lang w:val="en-US"/>
        </w:rPr>
      </w:pPr>
      <w:r w:rsidRPr="00F85E29">
        <w:rPr>
          <w:rFonts w:eastAsia="Times New Roman"/>
          <w:b/>
          <w:bCs/>
          <w:sz w:val="24"/>
          <w:szCs w:val="24"/>
          <w:lang w:val="en-US"/>
        </w:rPr>
        <w:t>Documente de referinţă aplicabile procedurii operaţionale:</w:t>
      </w:r>
    </w:p>
    <w:p w:rsidR="009B0D11" w:rsidRPr="00F85E29" w:rsidRDefault="009B0D11" w:rsidP="009B0D11">
      <w:pPr>
        <w:spacing w:line="65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ind w:left="44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6.1. Legea Ocrotirii Sănătăţii nr.411 din 28.03.1995</w:t>
      </w:r>
    </w:p>
    <w:p w:rsidR="009B0D11" w:rsidRPr="00F85E29" w:rsidRDefault="009B0D11" w:rsidP="009B0D11">
      <w:pPr>
        <w:spacing w:line="1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4" w:lineRule="auto"/>
        <w:ind w:left="860" w:right="580" w:hanging="426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6.2. Ordin № 139 din 03.03.2010 cu privire la asigurarea calităţii serviciilor medicale în instituţiile medico-sanitare</w:t>
      </w:r>
    </w:p>
    <w:p w:rsidR="009B0D11" w:rsidRPr="00F85E29" w:rsidRDefault="009B0D11" w:rsidP="009B0D11">
      <w:pPr>
        <w:spacing w:line="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ind w:left="44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6.3. Regulame</w:t>
      </w:r>
      <w:r>
        <w:rPr>
          <w:rFonts w:eastAsia="Times New Roman"/>
          <w:sz w:val="24"/>
          <w:szCs w:val="24"/>
          <w:lang w:val="en-US"/>
        </w:rPr>
        <w:t>ntul IMSP Centrul de Sănătate Nr.1 Orhei</w:t>
      </w:r>
    </w:p>
    <w:p w:rsidR="009B0D11" w:rsidRPr="00F85E29" w:rsidRDefault="009B0D11" w:rsidP="009B0D11">
      <w:pPr>
        <w:ind w:left="44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6.4. Regulamentul intern al IMSP </w:t>
      </w:r>
      <w:r>
        <w:rPr>
          <w:rFonts w:eastAsia="Times New Roman"/>
          <w:sz w:val="24"/>
          <w:szCs w:val="24"/>
          <w:lang w:val="en-US"/>
        </w:rPr>
        <w:t>Centrul de Sănătate Nr.1 Orhei</w:t>
      </w:r>
    </w:p>
    <w:p w:rsidR="009B0D11" w:rsidRPr="00F85E29" w:rsidRDefault="009B0D11" w:rsidP="009B0D11">
      <w:pPr>
        <w:numPr>
          <w:ilvl w:val="0"/>
          <w:numId w:val="5"/>
        </w:numPr>
        <w:tabs>
          <w:tab w:val="left" w:pos="900"/>
        </w:tabs>
        <w:ind w:left="900" w:hanging="458"/>
        <w:rPr>
          <w:rFonts w:eastAsia="Times New Roman"/>
          <w:b/>
          <w:bCs/>
          <w:sz w:val="24"/>
          <w:szCs w:val="24"/>
          <w:lang w:val="en-US"/>
        </w:rPr>
      </w:pPr>
      <w:r w:rsidRPr="00F85E29">
        <w:rPr>
          <w:rFonts w:eastAsia="Times New Roman"/>
          <w:b/>
          <w:bCs/>
          <w:sz w:val="24"/>
          <w:szCs w:val="24"/>
          <w:lang w:val="en-US"/>
        </w:rPr>
        <w:t>Definiţii şi prescurtări ale termenilor utilizaţi în procedură.</w:t>
      </w:r>
    </w:p>
    <w:p w:rsidR="009B0D11" w:rsidRPr="00F85E29" w:rsidRDefault="009B0D11" w:rsidP="009B0D11">
      <w:pPr>
        <w:spacing w:line="63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ind w:left="440"/>
        <w:rPr>
          <w:sz w:val="20"/>
          <w:szCs w:val="20"/>
          <w:lang w:val="en-US"/>
        </w:rPr>
      </w:pPr>
      <w:r>
        <w:rPr>
          <w:rFonts w:eastAsia="Times New Roman"/>
          <w:sz w:val="24"/>
          <w:szCs w:val="24"/>
          <w:lang w:val="en-US"/>
        </w:rPr>
        <w:t>7.1. IMSP – Instituț</w:t>
      </w:r>
      <w:r w:rsidRPr="00F85E29">
        <w:rPr>
          <w:rFonts w:eastAsia="Times New Roman"/>
          <w:sz w:val="24"/>
          <w:szCs w:val="24"/>
          <w:lang w:val="en-US"/>
        </w:rPr>
        <w:t>ia Medico Sanitară Publică</w:t>
      </w:r>
    </w:p>
    <w:p w:rsidR="009B0D11" w:rsidRPr="00F85E29" w:rsidRDefault="009B0D11" w:rsidP="009B0D11">
      <w:pPr>
        <w:ind w:left="44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7.2. PMM – Personal Medical Mediul</w:t>
      </w:r>
    </w:p>
    <w:p w:rsidR="009B0D11" w:rsidRPr="00F85E29" w:rsidRDefault="009B0D11" w:rsidP="009B0D11">
      <w:pPr>
        <w:tabs>
          <w:tab w:val="left" w:pos="1460"/>
        </w:tabs>
        <w:ind w:left="44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7.3. PMI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sz w:val="23"/>
          <w:szCs w:val="23"/>
          <w:lang w:val="en-US"/>
        </w:rPr>
        <w:t>– Personal Medical Inferior</w:t>
      </w:r>
    </w:p>
    <w:p w:rsidR="009B0D11" w:rsidRPr="00F85E29" w:rsidRDefault="009B0D11" w:rsidP="009B0D11">
      <w:pPr>
        <w:spacing w:line="12" w:lineRule="exact"/>
        <w:rPr>
          <w:sz w:val="20"/>
          <w:szCs w:val="20"/>
          <w:lang w:val="en-US"/>
        </w:rPr>
      </w:pPr>
    </w:p>
    <w:p w:rsidR="009B0D11" w:rsidRPr="00EA6418" w:rsidRDefault="009B0D11" w:rsidP="009B0D11">
      <w:pPr>
        <w:spacing w:line="234" w:lineRule="auto"/>
        <w:ind w:left="860" w:right="580" w:hanging="426"/>
        <w:rPr>
          <w:rFonts w:eastAsia="Times New Roman"/>
          <w:sz w:val="24"/>
          <w:szCs w:val="24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7.4. Personal </w:t>
      </w:r>
      <w:r>
        <w:rPr>
          <w:rFonts w:eastAsia="Times New Roman"/>
          <w:sz w:val="24"/>
          <w:szCs w:val="24"/>
          <w:lang w:val="en-US"/>
        </w:rPr>
        <w:t>de conducere (Șef CS</w:t>
      </w:r>
      <w:r w:rsidRPr="00F85E29">
        <w:rPr>
          <w:rFonts w:eastAsia="Times New Roman"/>
          <w:sz w:val="24"/>
          <w:szCs w:val="24"/>
          <w:lang w:val="en-US"/>
        </w:rPr>
        <w:t xml:space="preserve">, </w:t>
      </w:r>
      <w:r>
        <w:rPr>
          <w:rFonts w:eastAsia="Times New Roman"/>
          <w:sz w:val="24"/>
          <w:szCs w:val="24"/>
          <w:lang w:val="en-US"/>
        </w:rPr>
        <w:t>șef adjunct, Contabil şef, Şef</w:t>
      </w:r>
      <w:r w:rsidRPr="00F85E29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  <w:lang w:val="en-US"/>
        </w:rPr>
        <w:t>serviciu economic</w:t>
      </w:r>
      <w:r w:rsidRPr="00F85E29">
        <w:rPr>
          <w:rFonts w:eastAsia="Times New Roman"/>
          <w:sz w:val="24"/>
          <w:szCs w:val="24"/>
          <w:lang w:val="en-US"/>
        </w:rPr>
        <w:t xml:space="preserve">, secţii şi servicii, asistent medical </w:t>
      </w:r>
      <w:r>
        <w:rPr>
          <w:rFonts w:eastAsia="Times New Roman"/>
          <w:sz w:val="24"/>
          <w:szCs w:val="24"/>
          <w:lang w:val="en-US"/>
        </w:rPr>
        <w:t>superior</w:t>
      </w:r>
      <w:r w:rsidRPr="00F85E29">
        <w:rPr>
          <w:rFonts w:eastAsia="Times New Roman"/>
          <w:sz w:val="24"/>
          <w:szCs w:val="24"/>
          <w:lang w:val="en-US"/>
        </w:rPr>
        <w:t>)</w:t>
      </w: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85E29" w:rsidRPr="00F85E29" w:rsidRDefault="00F85E29" w:rsidP="00F85E29">
      <w:pPr>
        <w:tabs>
          <w:tab w:val="left" w:pos="840"/>
        </w:tabs>
        <w:spacing w:line="234" w:lineRule="auto"/>
        <w:ind w:right="580"/>
        <w:rPr>
          <w:rFonts w:eastAsia="Times New Roman"/>
          <w:b/>
          <w:bCs/>
          <w:sz w:val="24"/>
          <w:szCs w:val="24"/>
          <w:lang w:val="en-US"/>
        </w:rPr>
      </w:pPr>
    </w:p>
    <w:p w:rsidR="00FD3170" w:rsidRPr="00F85E29" w:rsidRDefault="00FD3170">
      <w:pPr>
        <w:spacing w:line="2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80"/>
      </w:tblGrid>
      <w:tr w:rsidR="009B0D11" w:rsidTr="00DE2EAA">
        <w:trPr>
          <w:trHeight w:val="27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ind w:right="235"/>
              <w:jc w:val="righ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Ministerul Sănătății al Republicii Moldova</w:t>
            </w:r>
          </w:p>
        </w:tc>
        <w:tc>
          <w:tcPr>
            <w:tcW w:w="4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Procedura nr.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01/13</w:t>
            </w:r>
          </w:p>
        </w:tc>
      </w:tr>
      <w:tr w:rsidR="009B0D11" w:rsidTr="00EB05A0">
        <w:trPr>
          <w:trHeight w:val="581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ind w:right="495"/>
              <w:jc w:val="righ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IMS</w:t>
            </w:r>
            <w:r>
              <w:rPr>
                <w:rFonts w:eastAsia="Times New Roman"/>
                <w:sz w:val="24"/>
                <w:szCs w:val="24"/>
                <w:lang w:val="en-US"/>
              </w:rPr>
              <w:t>P Centrul de Sănătate Nr.1 Orhei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Pr="00EA6418" w:rsidRDefault="009B0D11" w:rsidP="00DE2EAA">
            <w:pPr>
              <w:jc w:val="center"/>
              <w:rPr>
                <w:sz w:val="20"/>
                <w:szCs w:val="20"/>
                <w:lang w:val="ro-MO"/>
              </w:rPr>
            </w:pPr>
            <w:r>
              <w:rPr>
                <w:rFonts w:eastAsia="Times New Roman"/>
                <w:sz w:val="24"/>
                <w:szCs w:val="24"/>
              </w:rPr>
              <w:t>IMSP</w:t>
            </w:r>
            <w:r>
              <w:rPr>
                <w:rFonts w:eastAsia="Times New Roman"/>
                <w:sz w:val="24"/>
                <w:szCs w:val="24"/>
                <w:lang w:val="ro-MO"/>
              </w:rPr>
              <w:t xml:space="preserve"> CS Nr.1 Orhei</w:t>
            </w:r>
          </w:p>
        </w:tc>
      </w:tr>
      <w:tr w:rsidR="009B0D11" w:rsidTr="00DE2EAA">
        <w:trPr>
          <w:trHeight w:val="27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74" w:lineRule="exact"/>
              <w:ind w:right="9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TITLU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Evaluarea sistematică a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Serviciul Managementul Calității</w:t>
            </w:r>
          </w:p>
        </w:tc>
      </w:tr>
      <w:tr w:rsidR="009B0D11" w:rsidTr="00DE2EAA">
        <w:trPr>
          <w:trHeight w:val="364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ind w:right="9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satisfacţiei personalului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64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seviciilor medicale</w:t>
            </w:r>
          </w:p>
        </w:tc>
      </w:tr>
    </w:tbl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9B0D11" w:rsidRDefault="009B0D11" w:rsidP="009B0D11">
      <w:pPr>
        <w:numPr>
          <w:ilvl w:val="0"/>
          <w:numId w:val="6"/>
        </w:numPr>
        <w:tabs>
          <w:tab w:val="left" w:pos="540"/>
        </w:tabs>
        <w:ind w:left="540" w:hanging="2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Descrierea prezentei proceduri operaţionale:</w:t>
      </w:r>
    </w:p>
    <w:p w:rsidR="009B0D11" w:rsidRDefault="009B0D11" w:rsidP="009B0D11">
      <w:pPr>
        <w:spacing w:line="7" w:lineRule="exact"/>
        <w:rPr>
          <w:sz w:val="20"/>
          <w:szCs w:val="20"/>
        </w:rPr>
      </w:pPr>
    </w:p>
    <w:p w:rsidR="009B0D11" w:rsidRPr="00F85E29" w:rsidRDefault="009B0D11" w:rsidP="009B0D11">
      <w:pPr>
        <w:spacing w:line="234" w:lineRule="auto"/>
        <w:ind w:left="680" w:right="800" w:hanging="419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8.1. Evaluarea satisfacţiei angajaţilor </w:t>
      </w:r>
      <w:proofErr w:type="gramStart"/>
      <w:r w:rsidRPr="00F85E29">
        <w:rPr>
          <w:rFonts w:eastAsia="Times New Roman"/>
          <w:sz w:val="24"/>
          <w:szCs w:val="24"/>
          <w:lang w:val="en-US"/>
        </w:rPr>
        <w:t>a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IMSP </w:t>
      </w:r>
      <w:r>
        <w:rPr>
          <w:rFonts w:eastAsia="Times New Roman"/>
          <w:sz w:val="24"/>
          <w:szCs w:val="24"/>
          <w:lang w:val="en-US"/>
        </w:rPr>
        <w:t>Centrul de Sănătate Nr.1 Orhei</w:t>
      </w:r>
      <w:r w:rsidRPr="00F85E29">
        <w:rPr>
          <w:rFonts w:eastAsia="Times New Roman"/>
          <w:sz w:val="24"/>
          <w:szCs w:val="24"/>
          <w:lang w:val="en-US"/>
        </w:rPr>
        <w:t xml:space="preserve"> se efectuează semestrial, la sfîrşitul semestrului de activitate.</w:t>
      </w:r>
    </w:p>
    <w:p w:rsidR="009B0D11" w:rsidRPr="00F85E29" w:rsidRDefault="009B0D11" w:rsidP="009B0D11">
      <w:pPr>
        <w:spacing w:line="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8.2. </w:t>
      </w:r>
      <w:r w:rsidRPr="00F85E29">
        <w:rPr>
          <w:rFonts w:eastAsia="Times New Roman"/>
          <w:sz w:val="24"/>
          <w:szCs w:val="24"/>
          <w:u w:val="single"/>
          <w:lang w:val="en-US"/>
        </w:rPr>
        <w:t xml:space="preserve">Complectarea Chestionarului de evaluare a satisfacţiei angajaţilor </w:t>
      </w:r>
      <w:proofErr w:type="gramStart"/>
      <w:r w:rsidRPr="00F85E29">
        <w:rPr>
          <w:rFonts w:eastAsia="Times New Roman"/>
          <w:sz w:val="24"/>
          <w:szCs w:val="24"/>
          <w:u w:val="single"/>
          <w:lang w:val="en-US"/>
        </w:rPr>
        <w:t>este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</w:t>
      </w:r>
      <w:r w:rsidRPr="00F85E29">
        <w:rPr>
          <w:rFonts w:eastAsia="Times New Roman"/>
          <w:b/>
          <w:bCs/>
          <w:sz w:val="24"/>
          <w:szCs w:val="24"/>
          <w:u w:val="single"/>
          <w:lang w:val="en-US"/>
        </w:rPr>
        <w:t>anonimă şi binevolă!</w:t>
      </w:r>
    </w:p>
    <w:p w:rsidR="009B0D11" w:rsidRPr="00F85E29" w:rsidRDefault="009B0D11" w:rsidP="009B0D11">
      <w:pPr>
        <w:spacing w:line="1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4" w:lineRule="auto"/>
        <w:ind w:left="680" w:right="12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8.3. </w:t>
      </w:r>
      <w:r w:rsidRPr="00F85E29">
        <w:rPr>
          <w:rFonts w:eastAsia="Times New Roman"/>
          <w:b/>
          <w:bCs/>
          <w:sz w:val="24"/>
          <w:szCs w:val="24"/>
          <w:u w:val="single"/>
          <w:lang w:val="en-US"/>
        </w:rPr>
        <w:t>Evaluări ale angajaţilor se vor realiza cu referire la următorii factori</w:t>
      </w:r>
      <w:r w:rsidRPr="00F85E29">
        <w:rPr>
          <w:rFonts w:eastAsia="Times New Roman"/>
          <w:sz w:val="24"/>
          <w:szCs w:val="24"/>
          <w:lang w:val="en-US"/>
        </w:rPr>
        <w:t xml:space="preserve"> (la necesitate, pot fi modificate prin decizia Consiliului Calităţii):</w:t>
      </w:r>
    </w:p>
    <w:p w:rsidR="009B0D11" w:rsidRPr="00F85E29" w:rsidRDefault="009B0D11" w:rsidP="009B0D11">
      <w:pPr>
        <w:spacing w:line="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8.3.1.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sz w:val="23"/>
          <w:szCs w:val="23"/>
          <w:lang w:val="en-US"/>
        </w:rPr>
        <w:t xml:space="preserve">Cunoașterea scopurilor şi sarcinilor </w:t>
      </w:r>
      <w:proofErr w:type="gramStart"/>
      <w:r w:rsidRPr="00F85E29">
        <w:rPr>
          <w:rFonts w:eastAsia="Times New Roman"/>
          <w:sz w:val="23"/>
          <w:szCs w:val="23"/>
          <w:lang w:val="en-US"/>
        </w:rPr>
        <w:t>a</w:t>
      </w:r>
      <w:proofErr w:type="gramEnd"/>
      <w:r w:rsidRPr="00F85E29">
        <w:rPr>
          <w:rFonts w:eastAsia="Times New Roman"/>
          <w:sz w:val="23"/>
          <w:szCs w:val="23"/>
          <w:lang w:val="en-US"/>
        </w:rPr>
        <w:t xml:space="preserve"> organizaţiei şi personale.</w:t>
      </w: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8.3.2.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sz w:val="23"/>
          <w:szCs w:val="23"/>
          <w:lang w:val="en-US"/>
        </w:rPr>
        <w:t>Stilul de management aparatului de conducere</w:t>
      </w:r>
    </w:p>
    <w:p w:rsidR="009B0D11" w:rsidRPr="00F85E29" w:rsidRDefault="009B0D11" w:rsidP="009B0D11">
      <w:pPr>
        <w:spacing w:line="1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8.3.3.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sz w:val="23"/>
          <w:szCs w:val="23"/>
          <w:lang w:val="en-US"/>
        </w:rPr>
        <w:t>Climat psihologic</w:t>
      </w: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8.3.4.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sz w:val="23"/>
          <w:szCs w:val="23"/>
          <w:lang w:val="en-US"/>
        </w:rPr>
        <w:t>Condiţiile de lucru</w:t>
      </w: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8.3.5.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sz w:val="23"/>
          <w:szCs w:val="23"/>
          <w:lang w:val="en-US"/>
        </w:rPr>
        <w:t>Remunerarea muncii</w:t>
      </w: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8.3.6.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sz w:val="23"/>
          <w:szCs w:val="23"/>
          <w:lang w:val="en-US"/>
        </w:rPr>
        <w:t>Nivelul motivaţiei</w:t>
      </w: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8.3.7.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sz w:val="23"/>
          <w:szCs w:val="23"/>
          <w:lang w:val="en-US"/>
        </w:rPr>
        <w:t>Posibilitatea de auto-realizare şi creşterea profesională</w:t>
      </w: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8.3.8.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sz w:val="23"/>
          <w:szCs w:val="23"/>
          <w:lang w:val="en-US"/>
        </w:rPr>
        <w:t xml:space="preserve">Evaluarea generală </w:t>
      </w:r>
      <w:proofErr w:type="gramStart"/>
      <w:r w:rsidRPr="00F85E29">
        <w:rPr>
          <w:rFonts w:eastAsia="Times New Roman"/>
          <w:sz w:val="23"/>
          <w:szCs w:val="23"/>
          <w:lang w:val="en-US"/>
        </w:rPr>
        <w:t>a</w:t>
      </w:r>
      <w:proofErr w:type="gramEnd"/>
      <w:r w:rsidRPr="00F85E29">
        <w:rPr>
          <w:rFonts w:eastAsia="Times New Roman"/>
          <w:sz w:val="23"/>
          <w:szCs w:val="23"/>
          <w:lang w:val="en-US"/>
        </w:rPr>
        <w:t xml:space="preserve"> instituției.</w:t>
      </w:r>
    </w:p>
    <w:p w:rsidR="009B0D11" w:rsidRPr="00F85E29" w:rsidRDefault="009B0D11" w:rsidP="009B0D11">
      <w:pPr>
        <w:spacing w:line="1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6" w:lineRule="auto"/>
        <w:ind w:left="680" w:right="12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8.4. Acţiunile de evaluare şi monitorizare se vor desfăşura în trimestrele IV al anului curent, prin vizite reprezentantului Serviciului Resurse Umane, responsabilului de chestionare în subdiviziuni.</w:t>
      </w:r>
    </w:p>
    <w:p w:rsidR="009B0D11" w:rsidRPr="00F85E29" w:rsidRDefault="009B0D11" w:rsidP="009B0D11">
      <w:pPr>
        <w:spacing w:line="14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7" w:lineRule="auto"/>
        <w:ind w:left="680" w:right="12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8.5. Responsabil de chestionare, înmânează angajaților </w:t>
      </w:r>
      <w:r w:rsidRPr="00F85E29">
        <w:rPr>
          <w:rFonts w:eastAsia="Times New Roman"/>
          <w:b/>
          <w:bCs/>
          <w:sz w:val="24"/>
          <w:szCs w:val="24"/>
          <w:lang w:val="en-US"/>
        </w:rPr>
        <w:t>Chestionarul de evaluare a</w:t>
      </w:r>
      <w:r w:rsidRPr="00F85E29">
        <w:rPr>
          <w:rFonts w:eastAsia="Times New Roman"/>
          <w:sz w:val="24"/>
          <w:szCs w:val="24"/>
          <w:lang w:val="en-US"/>
        </w:rPr>
        <w:t xml:space="preserve"> </w:t>
      </w:r>
      <w:r w:rsidRPr="00F85E29">
        <w:rPr>
          <w:rFonts w:eastAsia="Times New Roman"/>
          <w:b/>
          <w:bCs/>
          <w:sz w:val="24"/>
          <w:szCs w:val="24"/>
          <w:lang w:val="en-US"/>
        </w:rPr>
        <w:t>satisfacţiei</w:t>
      </w:r>
      <w:r w:rsidRPr="00F85E29">
        <w:rPr>
          <w:rFonts w:eastAsia="Times New Roman"/>
          <w:sz w:val="24"/>
          <w:szCs w:val="24"/>
          <w:lang w:val="en-US"/>
        </w:rPr>
        <w:t xml:space="preserve"> </w:t>
      </w:r>
      <w:r w:rsidRPr="00F85E29">
        <w:rPr>
          <w:rFonts w:eastAsia="Times New Roman"/>
          <w:b/>
          <w:bCs/>
          <w:sz w:val="24"/>
          <w:szCs w:val="24"/>
          <w:lang w:val="en-US"/>
        </w:rPr>
        <w:t xml:space="preserve">personalului </w:t>
      </w:r>
      <w:r w:rsidRPr="00F85E29">
        <w:rPr>
          <w:rFonts w:eastAsia="Times New Roman"/>
          <w:sz w:val="24"/>
          <w:szCs w:val="24"/>
          <w:lang w:val="en-US"/>
        </w:rPr>
        <w:t>(</w:t>
      </w:r>
      <w:r w:rsidRPr="00F85E29">
        <w:rPr>
          <w:rFonts w:eastAsia="Times New Roman"/>
          <w:b/>
          <w:bCs/>
          <w:sz w:val="24"/>
          <w:szCs w:val="24"/>
          <w:lang w:val="en-US"/>
        </w:rPr>
        <w:t>PG-08.A-1</w:t>
      </w:r>
      <w:r w:rsidRPr="00F85E29">
        <w:rPr>
          <w:rFonts w:eastAsia="Times New Roman"/>
          <w:sz w:val="24"/>
          <w:szCs w:val="24"/>
          <w:lang w:val="en-US"/>
        </w:rPr>
        <w:t xml:space="preserve">) </w:t>
      </w:r>
      <w:proofErr w:type="gramStart"/>
      <w:r w:rsidRPr="00F85E29">
        <w:rPr>
          <w:rFonts w:eastAsia="Times New Roman"/>
          <w:sz w:val="24"/>
          <w:szCs w:val="24"/>
          <w:lang w:val="en-US"/>
        </w:rPr>
        <w:t>ce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urmează a fi completat de către angajaţi. Chestionarele de</w:t>
      </w:r>
      <w:r w:rsidRPr="00F85E29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 w:rsidRPr="00F85E29">
        <w:rPr>
          <w:rFonts w:eastAsia="Times New Roman"/>
          <w:sz w:val="24"/>
          <w:szCs w:val="24"/>
          <w:lang w:val="en-US"/>
        </w:rPr>
        <w:t xml:space="preserve">evaluare sunt distribuite fiecărui angajat şi se </w:t>
      </w:r>
      <w:proofErr w:type="gramStart"/>
      <w:r w:rsidRPr="00F85E29">
        <w:rPr>
          <w:rFonts w:eastAsia="Times New Roman"/>
          <w:sz w:val="24"/>
          <w:szCs w:val="24"/>
          <w:lang w:val="en-US"/>
        </w:rPr>
        <w:t>va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explica acestora rolul şi modul de completare.</w:t>
      </w:r>
    </w:p>
    <w:p w:rsidR="009B0D11" w:rsidRPr="00F85E29" w:rsidRDefault="009B0D11" w:rsidP="009B0D11">
      <w:pPr>
        <w:spacing w:line="14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4" w:lineRule="auto"/>
        <w:ind w:left="680" w:right="12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8.6. Chestionarul se completează de către angajat prin marcarea variantei alese pentru fiecare criteriu de evaluare.</w:t>
      </w:r>
    </w:p>
    <w:p w:rsidR="009B0D11" w:rsidRPr="00F85E29" w:rsidRDefault="009B0D11" w:rsidP="009B0D11">
      <w:pPr>
        <w:spacing w:line="14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7" w:lineRule="auto"/>
        <w:ind w:left="680" w:right="12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8.7. Pentru a câştiga încrederea angajaţilor, pe lângă asigurările cu privire la confidenţialitatea datelor individuale, se oferă posibilitatea introducerii chestionarelor într-o cutie special construită (similară urnei de vot) pentru </w:t>
      </w:r>
      <w:proofErr w:type="gramStart"/>
      <w:r w:rsidRPr="00F85E29">
        <w:rPr>
          <w:rFonts w:eastAsia="Times New Roman"/>
          <w:sz w:val="24"/>
          <w:szCs w:val="24"/>
          <w:lang w:val="en-US"/>
        </w:rPr>
        <w:t>a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înlătura suspiciunile legate de urmărirea sau marcarea chestionarelor.</w:t>
      </w:r>
    </w:p>
    <w:p w:rsidR="009B0D11" w:rsidRPr="00F85E29" w:rsidRDefault="009B0D11" w:rsidP="009B0D11">
      <w:pPr>
        <w:spacing w:line="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8.8. Timpul alocat pentru completarea chestionarului </w:t>
      </w:r>
      <w:proofErr w:type="gramStart"/>
      <w:r w:rsidRPr="00F85E29">
        <w:rPr>
          <w:rFonts w:eastAsia="Times New Roman"/>
          <w:sz w:val="24"/>
          <w:szCs w:val="24"/>
          <w:lang w:val="en-US"/>
        </w:rPr>
        <w:t>este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de cca. 30 minute.</w:t>
      </w:r>
    </w:p>
    <w:p w:rsidR="009B0D11" w:rsidRPr="00F85E29" w:rsidRDefault="009B0D11" w:rsidP="009B0D11">
      <w:pPr>
        <w:spacing w:line="10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6" w:lineRule="auto"/>
        <w:ind w:left="680" w:right="120" w:hanging="426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8.9. După completare chestionarele sunt enumerate şi documentate prin întocmirea Procesului-verbal semnat de către şeful subdiviziunii, reprezentatul colectivului şi responsabilul de chestionare.</w:t>
      </w:r>
    </w:p>
    <w:p w:rsidR="009B0D11" w:rsidRPr="00F85E29" w:rsidRDefault="009B0D11" w:rsidP="009B0D11">
      <w:pPr>
        <w:spacing w:line="14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6" w:lineRule="auto"/>
        <w:ind w:left="680" w:right="120" w:hanging="568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8.10. Responsabil de chestionare, efectuează calcularea nivelului de satisfacţie pentru fiecare Chestionar cu comple</w:t>
      </w:r>
      <w:r>
        <w:rPr>
          <w:rFonts w:eastAsia="Times New Roman"/>
          <w:sz w:val="24"/>
          <w:szCs w:val="24"/>
          <w:lang w:val="en-US"/>
        </w:rPr>
        <w:t>tarea tabelului corespunzător și</w:t>
      </w:r>
      <w:r w:rsidRPr="00F85E29">
        <w:rPr>
          <w:rFonts w:eastAsia="Times New Roman"/>
          <w:sz w:val="24"/>
          <w:szCs w:val="24"/>
          <w:lang w:val="en-US"/>
        </w:rPr>
        <w:t xml:space="preserve"> transmite chestionarele şi procesul-verbal </w:t>
      </w:r>
      <w:r>
        <w:rPr>
          <w:rFonts w:eastAsia="Times New Roman"/>
          <w:sz w:val="24"/>
          <w:szCs w:val="24"/>
          <w:lang w:val="en-US"/>
        </w:rPr>
        <w:t>Specialist Serviciu personal</w:t>
      </w:r>
      <w:r w:rsidRPr="00F85E29">
        <w:rPr>
          <w:rFonts w:eastAsia="Times New Roman"/>
          <w:sz w:val="24"/>
          <w:szCs w:val="24"/>
          <w:lang w:val="en-US"/>
        </w:rPr>
        <w:t xml:space="preserve"> pentru evaluare.</w:t>
      </w:r>
    </w:p>
    <w:p w:rsidR="009B0D11" w:rsidRPr="00F85E29" w:rsidRDefault="009B0D11" w:rsidP="009B0D11">
      <w:pPr>
        <w:spacing w:line="14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8" w:lineRule="auto"/>
        <w:ind w:left="680" w:right="120" w:hanging="568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8.11. </w:t>
      </w:r>
      <w:r>
        <w:rPr>
          <w:rFonts w:eastAsia="Times New Roman"/>
          <w:sz w:val="24"/>
          <w:szCs w:val="24"/>
          <w:lang w:val="en-US"/>
        </w:rPr>
        <w:t>Specialist Serviciu personal</w:t>
      </w:r>
      <w:proofErr w:type="gramStart"/>
      <w:r w:rsidRPr="00F85E29">
        <w:rPr>
          <w:rFonts w:eastAsia="Times New Roman"/>
          <w:sz w:val="24"/>
          <w:szCs w:val="24"/>
          <w:lang w:val="en-US"/>
        </w:rPr>
        <w:t>,centralizează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rezultatele evaluării prin elaborarea </w:t>
      </w:r>
      <w:r w:rsidRPr="00F85E29">
        <w:rPr>
          <w:rFonts w:eastAsia="Times New Roman"/>
          <w:b/>
          <w:bCs/>
          <w:sz w:val="24"/>
          <w:szCs w:val="24"/>
          <w:lang w:val="en-US"/>
        </w:rPr>
        <w:t>Raportului de evaluare anuală a satisfacţiei personalului</w:t>
      </w:r>
      <w:r w:rsidRPr="00F85E29">
        <w:rPr>
          <w:rFonts w:eastAsia="Times New Roman"/>
          <w:sz w:val="24"/>
          <w:szCs w:val="24"/>
          <w:lang w:val="en-US"/>
        </w:rPr>
        <w:t>(pentru anul curent),care</w:t>
      </w:r>
      <w:r w:rsidRPr="00F85E29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 w:rsidRPr="00F85E29">
        <w:rPr>
          <w:rFonts w:eastAsia="Times New Roman"/>
          <w:sz w:val="24"/>
          <w:szCs w:val="24"/>
          <w:lang w:val="en-US"/>
        </w:rPr>
        <w:t xml:space="preserve">prezintă la şedinţa Consiliului Calităţii. Raportul de evaluare anuală a satisfacţiei personalului obligatoriu include centralizarea rezultatelor pentru întreaga instituție, separat pentru fiecare departament, secţie, serviciu, precum şi pentru fiecare grup de personal (personal de conducere, </w:t>
      </w:r>
      <w:proofErr w:type="gramStart"/>
      <w:r w:rsidRPr="00F85E29">
        <w:rPr>
          <w:rFonts w:eastAsia="Times New Roman"/>
          <w:sz w:val="24"/>
          <w:szCs w:val="24"/>
          <w:lang w:val="en-US"/>
        </w:rPr>
        <w:t>medici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și alţii).</w:t>
      </w:r>
    </w:p>
    <w:p w:rsidR="009B0D11" w:rsidRPr="00F85E29" w:rsidRDefault="009B0D11" w:rsidP="009B0D11">
      <w:pPr>
        <w:spacing w:line="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1740"/>
          <w:tab w:val="left" w:pos="2720"/>
          <w:tab w:val="left" w:pos="3940"/>
          <w:tab w:val="left" w:pos="4300"/>
          <w:tab w:val="left" w:pos="5260"/>
          <w:tab w:val="left" w:pos="6640"/>
          <w:tab w:val="left" w:pos="7440"/>
          <w:tab w:val="left" w:pos="8500"/>
          <w:tab w:val="left" w:pos="9360"/>
        </w:tabs>
        <w:ind w:left="120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8.12. Consiliul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sz w:val="24"/>
          <w:szCs w:val="24"/>
          <w:lang w:val="en-US"/>
        </w:rPr>
        <w:t>Calităţii</w:t>
      </w:r>
      <w:r w:rsidRPr="00F85E29">
        <w:rPr>
          <w:rFonts w:eastAsia="Times New Roman"/>
          <w:sz w:val="24"/>
          <w:szCs w:val="24"/>
          <w:lang w:val="en-US"/>
        </w:rPr>
        <w:tab/>
        <w:t>elaborează</w:t>
      </w:r>
      <w:r w:rsidRPr="00F85E29">
        <w:rPr>
          <w:rFonts w:eastAsia="Times New Roman"/>
          <w:sz w:val="24"/>
          <w:szCs w:val="24"/>
          <w:lang w:val="en-US"/>
        </w:rPr>
        <w:tab/>
        <w:t>şi</w:t>
      </w:r>
      <w:r w:rsidRPr="00F85E29">
        <w:rPr>
          <w:rFonts w:eastAsia="Times New Roman"/>
          <w:sz w:val="24"/>
          <w:szCs w:val="24"/>
          <w:lang w:val="en-US"/>
        </w:rPr>
        <w:tab/>
        <w:t>prezintă</w:t>
      </w:r>
      <w:r w:rsidRPr="00F85E29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  <w:lang w:val="en-US"/>
        </w:rPr>
        <w:t xml:space="preserve">Șef CS </w:t>
      </w:r>
      <w:r w:rsidRPr="00F85E29">
        <w:rPr>
          <w:rFonts w:eastAsia="Times New Roman"/>
          <w:sz w:val="24"/>
          <w:szCs w:val="24"/>
          <w:lang w:val="en-US"/>
        </w:rPr>
        <w:t>pentru</w:t>
      </w:r>
      <w:r w:rsidRPr="00F85E29">
        <w:rPr>
          <w:rFonts w:eastAsia="Times New Roman"/>
          <w:sz w:val="24"/>
          <w:szCs w:val="24"/>
          <w:lang w:val="en-US"/>
        </w:rPr>
        <w:tab/>
        <w:t>aprobare</w:t>
      </w:r>
      <w:r>
        <w:rPr>
          <w:sz w:val="20"/>
          <w:szCs w:val="20"/>
          <w:lang w:val="en-US"/>
        </w:rPr>
        <w:t xml:space="preserve"> </w:t>
      </w:r>
      <w:r w:rsidRPr="00F85E29">
        <w:rPr>
          <w:rFonts w:eastAsia="Times New Roman"/>
          <w:b/>
          <w:bCs/>
          <w:sz w:val="24"/>
          <w:szCs w:val="24"/>
          <w:lang w:val="en-US"/>
        </w:rPr>
        <w:t>Planul</w:t>
      </w:r>
      <w:r w:rsidRPr="00F85E29">
        <w:rPr>
          <w:rFonts w:eastAsia="Times New Roman"/>
          <w:b/>
          <w:bCs/>
          <w:sz w:val="24"/>
          <w:szCs w:val="24"/>
          <w:lang w:val="en-US"/>
        </w:rPr>
        <w:tab/>
        <w:t>de</w:t>
      </w:r>
    </w:p>
    <w:p w:rsidR="009B0D11" w:rsidRPr="00F85E29" w:rsidRDefault="009B0D11" w:rsidP="009B0D11">
      <w:pPr>
        <w:spacing w:line="5" w:lineRule="exact"/>
        <w:jc w:val="both"/>
        <w:rPr>
          <w:sz w:val="20"/>
          <w:szCs w:val="20"/>
          <w:lang w:val="en-US"/>
        </w:rPr>
      </w:pPr>
    </w:p>
    <w:p w:rsidR="009B0D11" w:rsidRPr="00F85E29" w:rsidRDefault="009B0D11" w:rsidP="009B0D11">
      <w:pPr>
        <w:ind w:left="680"/>
        <w:jc w:val="both"/>
        <w:rPr>
          <w:sz w:val="20"/>
          <w:szCs w:val="20"/>
          <w:lang w:val="en-US"/>
        </w:rPr>
      </w:pPr>
      <w:proofErr w:type="gramStart"/>
      <w:r w:rsidRPr="00F85E29">
        <w:rPr>
          <w:rFonts w:eastAsia="Times New Roman"/>
          <w:b/>
          <w:bCs/>
          <w:sz w:val="24"/>
          <w:szCs w:val="24"/>
          <w:lang w:val="en-US"/>
        </w:rPr>
        <w:t>îmbunatăţire</w:t>
      </w:r>
      <w:proofErr w:type="gramEnd"/>
      <w:r w:rsidRPr="00F85E29">
        <w:rPr>
          <w:rFonts w:eastAsia="Times New Roman"/>
          <w:b/>
          <w:bCs/>
          <w:sz w:val="24"/>
          <w:szCs w:val="24"/>
          <w:lang w:val="en-US"/>
        </w:rPr>
        <w:t xml:space="preserve"> a climatului organizational.</w:t>
      </w:r>
    </w:p>
    <w:p w:rsidR="009B0D11" w:rsidRPr="00F85E29" w:rsidRDefault="009B0D11" w:rsidP="009B0D11">
      <w:pPr>
        <w:spacing w:line="7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4" w:lineRule="auto"/>
        <w:ind w:left="680" w:right="120" w:hanging="568"/>
        <w:jc w:val="both"/>
        <w:rPr>
          <w:sz w:val="20"/>
          <w:szCs w:val="20"/>
          <w:lang w:val="en-US"/>
        </w:rPr>
      </w:pPr>
      <w:proofErr w:type="gramStart"/>
      <w:r w:rsidRPr="00F85E29">
        <w:rPr>
          <w:rFonts w:eastAsia="Times New Roman"/>
          <w:sz w:val="24"/>
          <w:szCs w:val="24"/>
          <w:lang w:val="en-US"/>
        </w:rPr>
        <w:lastRenderedPageBreak/>
        <w:t xml:space="preserve">8.13. Consiliul Calităţii analizează și elaborează </w:t>
      </w:r>
      <w:r w:rsidRPr="00F85E29">
        <w:rPr>
          <w:rFonts w:eastAsia="Times New Roman"/>
          <w:b/>
          <w:bCs/>
          <w:sz w:val="24"/>
          <w:szCs w:val="24"/>
          <w:lang w:val="en-US"/>
        </w:rPr>
        <w:t>Raportul</w:t>
      </w:r>
      <w:r w:rsidRPr="00F85E29">
        <w:rPr>
          <w:sz w:val="20"/>
          <w:szCs w:val="20"/>
          <w:lang w:val="en-US"/>
        </w:rPr>
        <w:t xml:space="preserve"> </w:t>
      </w:r>
      <w:r w:rsidRPr="00F85E29">
        <w:rPr>
          <w:rFonts w:eastAsia="Times New Roman"/>
          <w:b/>
          <w:bCs/>
          <w:sz w:val="24"/>
          <w:szCs w:val="24"/>
          <w:lang w:val="en-US"/>
        </w:rPr>
        <w:t xml:space="preserve">de imlementare a Planului de îmbunatăţire a climatului organizational </w:t>
      </w:r>
      <w:r w:rsidRPr="00F85E29">
        <w:rPr>
          <w:rFonts w:eastAsia="Times New Roman"/>
          <w:sz w:val="24"/>
          <w:szCs w:val="24"/>
          <w:lang w:val="en-US"/>
        </w:rPr>
        <w:t>(pentru anul curent).</w:t>
      </w:r>
      <w:proofErr w:type="gramEnd"/>
    </w:p>
    <w:p w:rsidR="009B0D11" w:rsidRPr="00F85E29" w:rsidRDefault="009B0D11" w:rsidP="009B0D11">
      <w:pPr>
        <w:spacing w:line="14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spacing w:line="237" w:lineRule="auto"/>
        <w:ind w:left="680" w:right="120" w:hanging="568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 xml:space="preserve">8.14. Raportul de evaluare anuală a satisfacţiei personalului, Planul de îmbunatăţire climatului organizational, precum şi Raportul de implementare a Planului de îmbunatăţire a climatului organizational sunt aduse la cunoştinţa personalului prin publicarea pe site-ul IMSP </w:t>
      </w:r>
      <w:r>
        <w:rPr>
          <w:rFonts w:eastAsia="Times New Roman"/>
          <w:sz w:val="24"/>
          <w:szCs w:val="24"/>
          <w:lang w:val="en-US"/>
        </w:rPr>
        <w:t>Centrul de Sănătate Nr.1 Orhei</w:t>
      </w:r>
      <w:r w:rsidRPr="00F85E29">
        <w:rPr>
          <w:rFonts w:eastAsia="Times New Roman"/>
          <w:sz w:val="24"/>
          <w:szCs w:val="24"/>
          <w:lang w:val="en-US"/>
        </w:rPr>
        <w:t>.</w:t>
      </w: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Default="00FD317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Default="00EB05A0">
      <w:pPr>
        <w:spacing w:line="200" w:lineRule="exact"/>
        <w:rPr>
          <w:sz w:val="20"/>
          <w:szCs w:val="20"/>
          <w:lang w:val="en-US"/>
        </w:rPr>
      </w:pPr>
    </w:p>
    <w:p w:rsidR="00EB05A0" w:rsidRPr="00F85E29" w:rsidRDefault="00EB05A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80"/>
      </w:tblGrid>
      <w:tr w:rsidR="009B0D11" w:rsidTr="00DE2EAA">
        <w:trPr>
          <w:trHeight w:val="28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ind w:right="235"/>
              <w:jc w:val="righ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Ministerul Sănătății al Republicii Moldova</w:t>
            </w:r>
          </w:p>
        </w:tc>
        <w:tc>
          <w:tcPr>
            <w:tcW w:w="4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Procedura nr.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01/13</w:t>
            </w:r>
          </w:p>
        </w:tc>
      </w:tr>
      <w:tr w:rsidR="009B0D11" w:rsidTr="00DE2EAA">
        <w:trPr>
          <w:trHeight w:val="28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ind w:right="495"/>
              <w:jc w:val="righ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IMS</w:t>
            </w:r>
            <w:r>
              <w:rPr>
                <w:rFonts w:eastAsia="Times New Roman"/>
                <w:sz w:val="24"/>
                <w:szCs w:val="24"/>
                <w:lang w:val="en-US"/>
              </w:rPr>
              <w:t>P Centrul de Sănătate Nr.1 Orhei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IMSP</w:t>
            </w:r>
            <w:r>
              <w:rPr>
                <w:rFonts w:eastAsia="Times New Roman"/>
                <w:sz w:val="24"/>
                <w:szCs w:val="24"/>
                <w:lang w:val="ro-MO"/>
              </w:rPr>
              <w:t xml:space="preserve"> CS Nr.1 Orhei</w:t>
            </w:r>
          </w:p>
        </w:tc>
      </w:tr>
      <w:tr w:rsidR="009B0D11" w:rsidTr="00DE2EAA">
        <w:trPr>
          <w:trHeight w:val="274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74" w:lineRule="exact"/>
              <w:ind w:right="9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TITLU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Evaluarea sistematică a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Serviciul Managementul Calității</w:t>
            </w:r>
          </w:p>
        </w:tc>
      </w:tr>
      <w:tr w:rsidR="009B0D11" w:rsidTr="00DE2EAA">
        <w:trPr>
          <w:trHeight w:val="361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ind w:right="9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satisfacţiei personalului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64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seviciilor medicale</w:t>
            </w:r>
          </w:p>
        </w:tc>
      </w:tr>
    </w:tbl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numPr>
          <w:ilvl w:val="0"/>
          <w:numId w:val="7"/>
        </w:numPr>
        <w:tabs>
          <w:tab w:val="left" w:pos="620"/>
        </w:tabs>
        <w:ind w:left="620" w:hanging="358"/>
        <w:rPr>
          <w:rFonts w:eastAsia="Times New Roman"/>
          <w:b/>
          <w:bCs/>
          <w:sz w:val="24"/>
          <w:szCs w:val="24"/>
          <w:lang w:val="en-US"/>
        </w:rPr>
      </w:pPr>
      <w:r w:rsidRPr="00F85E29">
        <w:rPr>
          <w:rFonts w:eastAsia="Times New Roman"/>
          <w:b/>
          <w:bCs/>
          <w:sz w:val="24"/>
          <w:szCs w:val="24"/>
          <w:lang w:val="en-US"/>
        </w:rPr>
        <w:t>Responsabilităţi şi răspunderi în derularea activităţii:</w:t>
      </w:r>
    </w:p>
    <w:p w:rsidR="009B0D11" w:rsidRPr="00F85E29" w:rsidRDefault="009B0D11" w:rsidP="009B0D11">
      <w:pPr>
        <w:spacing w:line="271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b/>
          <w:bCs/>
          <w:sz w:val="24"/>
          <w:szCs w:val="24"/>
          <w:lang w:val="en-US"/>
        </w:rPr>
        <w:t>9.1.</w:t>
      </w:r>
      <w:r w:rsidRPr="00F85E29">
        <w:rPr>
          <w:sz w:val="20"/>
          <w:szCs w:val="20"/>
          <w:lang w:val="en-US"/>
        </w:rPr>
        <w:tab/>
      </w:r>
      <w:r>
        <w:rPr>
          <w:rFonts w:eastAsia="Times New Roman"/>
          <w:b/>
          <w:bCs/>
          <w:sz w:val="23"/>
          <w:szCs w:val="23"/>
          <w:u w:val="single"/>
          <w:lang w:val="en-US"/>
        </w:rPr>
        <w:t>Serviciu personal</w:t>
      </w:r>
      <w:r w:rsidRPr="00F85E29">
        <w:rPr>
          <w:rFonts w:eastAsia="Times New Roman"/>
          <w:sz w:val="23"/>
          <w:szCs w:val="23"/>
          <w:u w:val="single"/>
          <w:lang w:val="en-US"/>
        </w:rPr>
        <w:t>:</w:t>
      </w:r>
    </w:p>
    <w:p w:rsidR="009B0D11" w:rsidRPr="00F85E29" w:rsidRDefault="009B0D11" w:rsidP="009B0D11">
      <w:pPr>
        <w:spacing w:line="70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9.1.1.</w:t>
      </w:r>
      <w:r w:rsidRPr="00F85E29">
        <w:rPr>
          <w:sz w:val="20"/>
          <w:szCs w:val="20"/>
          <w:lang w:val="en-US"/>
        </w:rPr>
        <w:tab/>
      </w:r>
      <w:proofErr w:type="gramStart"/>
      <w:r w:rsidRPr="00F85E29">
        <w:rPr>
          <w:rFonts w:eastAsia="Times New Roman"/>
          <w:sz w:val="23"/>
          <w:szCs w:val="23"/>
          <w:lang w:val="en-US"/>
        </w:rPr>
        <w:t>planificarea</w:t>
      </w:r>
      <w:proofErr w:type="gramEnd"/>
      <w:r w:rsidRPr="00F85E29">
        <w:rPr>
          <w:rFonts w:eastAsia="Times New Roman"/>
          <w:sz w:val="23"/>
          <w:szCs w:val="23"/>
          <w:lang w:val="en-US"/>
        </w:rPr>
        <w:t xml:space="preserve"> şi realizarea acţiunilor de evaluare conform prezentei proceduri;</w:t>
      </w:r>
    </w:p>
    <w:p w:rsidR="009B0D11" w:rsidRPr="00F85E29" w:rsidRDefault="009B0D11" w:rsidP="009B0D11">
      <w:pPr>
        <w:spacing w:line="1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spacing w:line="234" w:lineRule="auto"/>
        <w:ind w:left="980" w:right="120" w:hanging="707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9.1.2.</w:t>
      </w:r>
      <w:r w:rsidRPr="00F85E29">
        <w:rPr>
          <w:sz w:val="20"/>
          <w:szCs w:val="20"/>
          <w:lang w:val="en-US"/>
        </w:rPr>
        <w:tab/>
      </w:r>
      <w:proofErr w:type="gramStart"/>
      <w:r w:rsidRPr="00F85E29">
        <w:rPr>
          <w:rFonts w:eastAsia="Times New Roman"/>
          <w:sz w:val="24"/>
          <w:szCs w:val="24"/>
          <w:lang w:val="en-US"/>
        </w:rPr>
        <w:t>centralizarea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rezultatelor evaluării prin elaborarea şi prezentarea Raportului de evaluare anuală a satisfacţiei personalului.</w:t>
      </w:r>
    </w:p>
    <w:p w:rsidR="009B0D11" w:rsidRPr="00F85E29" w:rsidRDefault="009B0D11" w:rsidP="009B0D11">
      <w:pPr>
        <w:spacing w:line="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b/>
          <w:bCs/>
          <w:sz w:val="24"/>
          <w:szCs w:val="24"/>
          <w:lang w:val="en-US"/>
        </w:rPr>
        <w:t>9.2.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b/>
          <w:bCs/>
          <w:sz w:val="23"/>
          <w:szCs w:val="23"/>
          <w:u w:val="single"/>
          <w:lang w:val="en-US"/>
        </w:rPr>
        <w:t>Consiliul Calităţii</w:t>
      </w:r>
      <w:r w:rsidRPr="00F85E29">
        <w:rPr>
          <w:rFonts w:eastAsia="Times New Roman"/>
          <w:sz w:val="23"/>
          <w:szCs w:val="23"/>
          <w:u w:val="single"/>
          <w:lang w:val="en-US"/>
        </w:rPr>
        <w:t>:</w:t>
      </w: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9.2.1.</w:t>
      </w:r>
      <w:r w:rsidRPr="00F85E29">
        <w:rPr>
          <w:sz w:val="20"/>
          <w:szCs w:val="20"/>
          <w:lang w:val="en-US"/>
        </w:rPr>
        <w:tab/>
      </w:r>
      <w:proofErr w:type="gramStart"/>
      <w:r w:rsidRPr="00F85E29">
        <w:rPr>
          <w:rFonts w:eastAsia="Times New Roman"/>
          <w:sz w:val="23"/>
          <w:szCs w:val="23"/>
          <w:lang w:val="en-US"/>
        </w:rPr>
        <w:t>analiza</w:t>
      </w:r>
      <w:proofErr w:type="gramEnd"/>
      <w:r w:rsidRPr="00F85E29">
        <w:rPr>
          <w:rFonts w:eastAsia="Times New Roman"/>
          <w:sz w:val="23"/>
          <w:szCs w:val="23"/>
          <w:lang w:val="en-US"/>
        </w:rPr>
        <w:t xml:space="preserve"> Rapoartelor de evaluare semestrială a satisfacţiei personalului;</w:t>
      </w:r>
    </w:p>
    <w:p w:rsidR="009B0D11" w:rsidRPr="00F85E29" w:rsidRDefault="009B0D11" w:rsidP="009B0D11">
      <w:pPr>
        <w:spacing w:line="1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9.2.2.</w:t>
      </w:r>
      <w:r w:rsidRPr="00F85E29">
        <w:rPr>
          <w:rFonts w:eastAsia="Times New Roman"/>
          <w:sz w:val="24"/>
          <w:szCs w:val="24"/>
          <w:lang w:val="en-US"/>
        </w:rPr>
        <w:tab/>
      </w:r>
      <w:proofErr w:type="gramStart"/>
      <w:r w:rsidRPr="00F85E29">
        <w:rPr>
          <w:rFonts w:eastAsia="Times New Roman"/>
          <w:sz w:val="24"/>
          <w:szCs w:val="24"/>
          <w:lang w:val="en-US"/>
        </w:rPr>
        <w:t>elaborarea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Planului de îmbunatăţire a climatului organizational;</w:t>
      </w: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9.2.3.</w:t>
      </w:r>
      <w:r w:rsidRPr="00F85E29">
        <w:rPr>
          <w:sz w:val="20"/>
          <w:szCs w:val="20"/>
          <w:lang w:val="en-US"/>
        </w:rPr>
        <w:tab/>
      </w:r>
      <w:proofErr w:type="gramStart"/>
      <w:r w:rsidRPr="00F85E29">
        <w:rPr>
          <w:rFonts w:eastAsia="Times New Roman"/>
          <w:sz w:val="23"/>
          <w:szCs w:val="23"/>
          <w:lang w:val="en-US"/>
        </w:rPr>
        <w:t>elaborarea</w:t>
      </w:r>
      <w:proofErr w:type="gramEnd"/>
      <w:r w:rsidRPr="00F85E29">
        <w:rPr>
          <w:rFonts w:eastAsia="Times New Roman"/>
          <w:sz w:val="23"/>
          <w:szCs w:val="23"/>
          <w:lang w:val="en-US"/>
        </w:rPr>
        <w:t xml:space="preserve"> şi aprobarea Chestionarului de evaluare satisfacţiei personalului;</w:t>
      </w:r>
    </w:p>
    <w:p w:rsidR="009B0D11" w:rsidRPr="00F85E29" w:rsidRDefault="009B0D11" w:rsidP="009B0D11">
      <w:pPr>
        <w:spacing w:line="1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spacing w:line="234" w:lineRule="auto"/>
        <w:ind w:left="980" w:right="120" w:hanging="707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9.2.4.</w:t>
      </w:r>
      <w:r w:rsidRPr="00F85E29">
        <w:rPr>
          <w:rFonts w:eastAsia="Times New Roman"/>
          <w:sz w:val="24"/>
          <w:szCs w:val="24"/>
          <w:lang w:val="en-US"/>
        </w:rPr>
        <w:tab/>
      </w:r>
      <w:proofErr w:type="gramStart"/>
      <w:r w:rsidRPr="00F85E29">
        <w:rPr>
          <w:rFonts w:eastAsia="Times New Roman"/>
          <w:sz w:val="24"/>
          <w:szCs w:val="24"/>
          <w:lang w:val="en-US"/>
        </w:rPr>
        <w:t>elaborarea</w:t>
      </w:r>
      <w:proofErr w:type="gramEnd"/>
      <w:r w:rsidRPr="00F85E29">
        <w:rPr>
          <w:rFonts w:eastAsia="Times New Roman"/>
          <w:sz w:val="24"/>
          <w:szCs w:val="24"/>
          <w:lang w:val="en-US"/>
        </w:rPr>
        <w:t xml:space="preserve"> Raportului de imlementare și a Planului de îmbunatăţire a climatului organizational.</w:t>
      </w:r>
    </w:p>
    <w:p w:rsidR="009B0D11" w:rsidRPr="00F85E29" w:rsidRDefault="009B0D11" w:rsidP="009B0D11">
      <w:pPr>
        <w:spacing w:line="2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b/>
          <w:bCs/>
          <w:sz w:val="24"/>
          <w:szCs w:val="24"/>
          <w:lang w:val="en-US"/>
        </w:rPr>
        <w:t>9.3.</w:t>
      </w:r>
      <w:r w:rsidRPr="00F85E29">
        <w:rPr>
          <w:sz w:val="20"/>
          <w:szCs w:val="20"/>
          <w:lang w:val="en-US"/>
        </w:rPr>
        <w:tab/>
      </w:r>
      <w:r>
        <w:rPr>
          <w:rFonts w:eastAsia="Times New Roman"/>
          <w:b/>
          <w:bCs/>
          <w:sz w:val="23"/>
          <w:szCs w:val="23"/>
          <w:u w:val="single"/>
          <w:lang w:val="en-US"/>
        </w:rPr>
        <w:t>Șef CS</w:t>
      </w:r>
      <w:r w:rsidRPr="00F85E29">
        <w:rPr>
          <w:rFonts w:eastAsia="Times New Roman"/>
          <w:b/>
          <w:bCs/>
          <w:sz w:val="23"/>
          <w:szCs w:val="23"/>
          <w:u w:val="single"/>
          <w:lang w:val="en-US"/>
        </w:rPr>
        <w:t xml:space="preserve">, </w:t>
      </w:r>
      <w:r>
        <w:rPr>
          <w:rFonts w:eastAsia="Times New Roman"/>
          <w:b/>
          <w:bCs/>
          <w:sz w:val="23"/>
          <w:szCs w:val="23"/>
          <w:u w:val="single"/>
          <w:lang w:val="en-US"/>
        </w:rPr>
        <w:t>șef adjunct</w:t>
      </w:r>
      <w:r w:rsidRPr="00F85E29">
        <w:rPr>
          <w:rFonts w:eastAsia="Times New Roman"/>
          <w:b/>
          <w:bCs/>
          <w:sz w:val="23"/>
          <w:szCs w:val="23"/>
          <w:u w:val="single"/>
          <w:lang w:val="en-US"/>
        </w:rPr>
        <w:t xml:space="preserve">, Şefii </w:t>
      </w:r>
      <w:r>
        <w:rPr>
          <w:rFonts w:eastAsia="Times New Roman"/>
          <w:b/>
          <w:bCs/>
          <w:sz w:val="23"/>
          <w:szCs w:val="23"/>
          <w:u w:val="single"/>
          <w:lang w:val="en-US"/>
        </w:rPr>
        <w:t>servicii</w:t>
      </w:r>
      <w:r w:rsidRPr="00F85E29">
        <w:rPr>
          <w:rFonts w:eastAsia="Times New Roman"/>
          <w:sz w:val="23"/>
          <w:szCs w:val="23"/>
          <w:lang w:val="en-US"/>
        </w:rPr>
        <w:t>:</w:t>
      </w: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9.3.1.</w:t>
      </w:r>
      <w:r w:rsidRPr="00F85E29">
        <w:rPr>
          <w:sz w:val="20"/>
          <w:szCs w:val="20"/>
          <w:lang w:val="en-US"/>
        </w:rPr>
        <w:tab/>
      </w:r>
      <w:proofErr w:type="gramStart"/>
      <w:r w:rsidRPr="00F85E29">
        <w:rPr>
          <w:rFonts w:eastAsia="Times New Roman"/>
          <w:sz w:val="23"/>
          <w:szCs w:val="23"/>
          <w:lang w:val="en-US"/>
        </w:rPr>
        <w:t>implimentarea</w:t>
      </w:r>
      <w:proofErr w:type="gramEnd"/>
      <w:r w:rsidRPr="00F85E29">
        <w:rPr>
          <w:rFonts w:eastAsia="Times New Roman"/>
          <w:sz w:val="23"/>
          <w:szCs w:val="23"/>
          <w:lang w:val="en-US"/>
        </w:rPr>
        <w:t xml:space="preserve"> Planului de îmbunatăţire a climatului organizational.</w:t>
      </w:r>
    </w:p>
    <w:p w:rsidR="009B0D11" w:rsidRPr="00F85E29" w:rsidRDefault="009B0D11" w:rsidP="009B0D11">
      <w:pPr>
        <w:spacing w:line="5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ind w:left="260"/>
        <w:rPr>
          <w:sz w:val="20"/>
          <w:szCs w:val="20"/>
          <w:lang w:val="en-US"/>
        </w:rPr>
      </w:pPr>
      <w:r w:rsidRPr="00F85E29">
        <w:rPr>
          <w:rFonts w:eastAsia="Times New Roman"/>
          <w:b/>
          <w:bCs/>
          <w:sz w:val="24"/>
          <w:szCs w:val="24"/>
          <w:lang w:val="en-US"/>
        </w:rPr>
        <w:t>9.4.</w:t>
      </w:r>
      <w:r w:rsidRPr="00F85E29">
        <w:rPr>
          <w:sz w:val="20"/>
          <w:szCs w:val="20"/>
          <w:lang w:val="en-US"/>
        </w:rPr>
        <w:tab/>
      </w:r>
      <w:r w:rsidRPr="00F85E29">
        <w:rPr>
          <w:rFonts w:eastAsia="Times New Roman"/>
          <w:b/>
          <w:bCs/>
          <w:sz w:val="23"/>
          <w:szCs w:val="23"/>
          <w:u w:val="single"/>
          <w:lang w:val="en-US"/>
        </w:rPr>
        <w:t>Administrator Bazei de date:</w:t>
      </w:r>
    </w:p>
    <w:p w:rsidR="009B0D11" w:rsidRPr="00F85E29" w:rsidRDefault="009B0D11" w:rsidP="009B0D11">
      <w:pPr>
        <w:spacing w:line="7" w:lineRule="exact"/>
        <w:rPr>
          <w:sz w:val="20"/>
          <w:szCs w:val="20"/>
          <w:lang w:val="en-US"/>
        </w:rPr>
      </w:pPr>
    </w:p>
    <w:p w:rsidR="009B0D11" w:rsidRPr="00F85E29" w:rsidRDefault="009B0D11" w:rsidP="009B0D11">
      <w:pPr>
        <w:tabs>
          <w:tab w:val="left" w:pos="960"/>
        </w:tabs>
        <w:spacing w:line="236" w:lineRule="auto"/>
        <w:ind w:left="980" w:right="120" w:hanging="707"/>
        <w:jc w:val="both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9.4.1.</w:t>
      </w:r>
      <w:r w:rsidRPr="00F85E29">
        <w:rPr>
          <w:rFonts w:eastAsia="Times New Roman"/>
          <w:sz w:val="24"/>
          <w:szCs w:val="24"/>
          <w:lang w:val="en-US"/>
        </w:rPr>
        <w:tab/>
        <w:t xml:space="preserve">Publicarea pe site-ul IMSP </w:t>
      </w:r>
      <w:r>
        <w:rPr>
          <w:rFonts w:eastAsia="Times New Roman"/>
          <w:sz w:val="24"/>
          <w:szCs w:val="24"/>
          <w:lang w:val="en-US"/>
        </w:rPr>
        <w:t>Centrul de Sănătate Nr.1 Orhei</w:t>
      </w:r>
      <w:r w:rsidRPr="00F85E29">
        <w:rPr>
          <w:rFonts w:eastAsia="Times New Roman"/>
          <w:sz w:val="24"/>
          <w:szCs w:val="24"/>
          <w:lang w:val="en-US"/>
        </w:rPr>
        <w:t xml:space="preserve"> a Raportului de evaluare semestrială a satisfacţiei personalului, Planului de îmbunatăţire a climatului organizational, precum şi Raportului de îmbunatăţire a climatului organizational.</w:t>
      </w:r>
    </w:p>
    <w:p w:rsidR="009B0D11" w:rsidRPr="00F85E29" w:rsidRDefault="009B0D11" w:rsidP="009B0D11">
      <w:pPr>
        <w:spacing w:line="122" w:lineRule="exact"/>
        <w:rPr>
          <w:sz w:val="20"/>
          <w:szCs w:val="20"/>
          <w:lang w:val="en-US"/>
        </w:rPr>
      </w:pPr>
    </w:p>
    <w:p w:rsidR="009B0D11" w:rsidRDefault="009B0D11" w:rsidP="009B0D11">
      <w:pPr>
        <w:numPr>
          <w:ilvl w:val="0"/>
          <w:numId w:val="8"/>
        </w:numPr>
        <w:tabs>
          <w:tab w:val="left" w:pos="720"/>
        </w:tabs>
        <w:ind w:left="720" w:hanging="6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Anexe, înregistrări, arhivări:</w:t>
      </w:r>
    </w:p>
    <w:p w:rsidR="009B0D11" w:rsidRDefault="009B0D11" w:rsidP="009B0D11">
      <w:pPr>
        <w:spacing w:line="63" w:lineRule="exact"/>
        <w:rPr>
          <w:sz w:val="20"/>
          <w:szCs w:val="20"/>
        </w:rPr>
      </w:pPr>
    </w:p>
    <w:p w:rsidR="009B0D11" w:rsidRPr="00F85E29" w:rsidRDefault="009B0D11" w:rsidP="009B0D11">
      <w:pPr>
        <w:ind w:left="680"/>
        <w:rPr>
          <w:sz w:val="20"/>
          <w:szCs w:val="20"/>
          <w:lang w:val="en-US"/>
        </w:rPr>
      </w:pPr>
      <w:proofErr w:type="gramStart"/>
      <w:r w:rsidRPr="00F85E29">
        <w:rPr>
          <w:rFonts w:eastAsia="Times New Roman"/>
          <w:sz w:val="24"/>
          <w:szCs w:val="24"/>
          <w:lang w:val="en-US"/>
        </w:rPr>
        <w:t>Chestionar de evaluare a satisfacţiei personalului.</w:t>
      </w:r>
      <w:proofErr w:type="gramEnd"/>
    </w:p>
    <w:p w:rsidR="009B0D11" w:rsidRPr="00F85E29" w:rsidRDefault="009B0D11" w:rsidP="009B0D11">
      <w:pPr>
        <w:spacing w:line="120" w:lineRule="exact"/>
        <w:rPr>
          <w:sz w:val="20"/>
          <w:szCs w:val="20"/>
          <w:lang w:val="en-US"/>
        </w:rPr>
      </w:pPr>
    </w:p>
    <w:p w:rsidR="009B0D11" w:rsidRDefault="009B0D11" w:rsidP="009B0D1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11.  Cuprins:</w:t>
      </w:r>
    </w:p>
    <w:p w:rsidR="009B0D11" w:rsidRDefault="009B0D11" w:rsidP="009B0D11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080"/>
        <w:gridCol w:w="940"/>
        <w:gridCol w:w="30"/>
      </w:tblGrid>
      <w:tr w:rsidR="009B0D11" w:rsidTr="00DE2EAA">
        <w:trPr>
          <w:trHeight w:val="33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Nr.</w:t>
            </w:r>
          </w:p>
        </w:tc>
        <w:tc>
          <w:tcPr>
            <w:tcW w:w="7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ind w:left="460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Denumirea componentei din cadrul procedurii operaţionale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Pagina</w:t>
            </w: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139"/>
        </w:trPr>
        <w:tc>
          <w:tcPr>
            <w:tcW w:w="1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componentei</w:t>
            </w:r>
          </w:p>
        </w:tc>
        <w:tc>
          <w:tcPr>
            <w:tcW w:w="7080" w:type="dxa"/>
            <w:vMerge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137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11"/>
                <w:szCs w:val="11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58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5"/>
                <w:szCs w:val="5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Coperta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3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spacing w:line="258" w:lineRule="exact"/>
              <w:ind w:left="120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Lista responsabililor de elaborarea procedurii operaţionale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57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/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/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spacing w:line="258" w:lineRule="exact"/>
              <w:ind w:left="120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Situatia  ediţiilor  şi  a  reviziilor  în  cadrul  ediţiilor  procedurii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operaţionale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6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5"/>
                <w:szCs w:val="5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spacing w:line="258" w:lineRule="exact"/>
              <w:ind w:left="120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Lista persoanelor la care se difuzează ediţia sau, după caz, revizia din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P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  <w:lang w:val="ro-MO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o-MO"/>
              </w:rPr>
              <w:t>1</w:t>
            </w: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7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cadrul ediţiei procedurii operaţionale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6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5"/>
                <w:szCs w:val="5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Scopul procedurii operaţionale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P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  <w:lang w:val="ro-MO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o-MO"/>
              </w:rPr>
              <w:t>1</w:t>
            </w: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3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spacing w:line="258" w:lineRule="exact"/>
              <w:ind w:left="120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Domeniul de aplicare a procedurii operaţionale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P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  <w:lang w:val="ro-MO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o-MO"/>
              </w:rPr>
              <w:t>1</w:t>
            </w: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3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Descrierea procedurii operaţionale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P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1</w:t>
            </w: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3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RPr="009B0D11" w:rsidTr="00DE2EAA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Pr="00F85E29" w:rsidRDefault="009B0D11" w:rsidP="00DE2EAA">
            <w:pPr>
              <w:spacing w:line="258" w:lineRule="exact"/>
              <w:ind w:left="120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Responsabilităţi şi răspunderi în derularea activităţii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P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0" w:type="dxa"/>
            <w:vAlign w:val="bottom"/>
          </w:tcPr>
          <w:p w:rsidR="009B0D11" w:rsidRPr="009B0D11" w:rsidRDefault="009B0D11" w:rsidP="00DE2EAA">
            <w:pPr>
              <w:rPr>
                <w:sz w:val="1"/>
                <w:szCs w:val="1"/>
                <w:lang w:val="en-US"/>
              </w:rPr>
            </w:pPr>
          </w:p>
        </w:tc>
      </w:tr>
      <w:tr w:rsidR="009B0D11" w:rsidRPr="009B0D11" w:rsidTr="00DE2EAA">
        <w:trPr>
          <w:trHeight w:val="8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Pr="009B0D11" w:rsidRDefault="009B0D11" w:rsidP="00DE2EAA">
            <w:pPr>
              <w:rPr>
                <w:sz w:val="7"/>
                <w:szCs w:val="7"/>
                <w:lang w:val="en-US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Pr="009B0D11" w:rsidRDefault="009B0D11" w:rsidP="00DE2EA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Pr="009B0D11" w:rsidRDefault="009B0D11" w:rsidP="00DE2EAA">
            <w:pPr>
              <w:rPr>
                <w:sz w:val="7"/>
                <w:szCs w:val="7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9B0D11" w:rsidRPr="009B0D11" w:rsidRDefault="009B0D11" w:rsidP="00DE2EAA">
            <w:pPr>
              <w:rPr>
                <w:sz w:val="1"/>
                <w:szCs w:val="1"/>
                <w:lang w:val="en-US"/>
              </w:rPr>
            </w:pPr>
          </w:p>
        </w:tc>
      </w:tr>
      <w:tr w:rsidR="009B0D11" w:rsidTr="00DE2EAA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Anexe, înregistrări, arhivări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P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  <w:lang w:val="ro-MO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o-MO"/>
              </w:rPr>
              <w:t>1</w:t>
            </w: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3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7080" w:type="dxa"/>
            <w:tcBorders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Cuprins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B0D11" w:rsidRPr="009B0D11" w:rsidRDefault="009B0D11" w:rsidP="00DE2EAA">
            <w:pPr>
              <w:spacing w:line="258" w:lineRule="exact"/>
              <w:jc w:val="center"/>
              <w:rPr>
                <w:sz w:val="20"/>
                <w:szCs w:val="20"/>
                <w:lang w:val="ro-MO"/>
              </w:rPr>
            </w:pPr>
            <w:r>
              <w:rPr>
                <w:rFonts w:eastAsia="Times New Roman"/>
                <w:w w:val="99"/>
                <w:sz w:val="24"/>
                <w:szCs w:val="24"/>
                <w:lang w:val="ro-MO"/>
              </w:rPr>
              <w:t>1</w:t>
            </w: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  <w:tr w:rsidR="009B0D11" w:rsidTr="00DE2EAA">
        <w:trPr>
          <w:trHeight w:val="34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7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0D11" w:rsidRDefault="009B0D11" w:rsidP="00DE2EAA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9B0D11" w:rsidRDefault="009B0D11" w:rsidP="00DE2EAA">
            <w:pPr>
              <w:rPr>
                <w:sz w:val="1"/>
                <w:szCs w:val="1"/>
              </w:rPr>
            </w:pPr>
          </w:p>
        </w:tc>
      </w:tr>
    </w:tbl>
    <w:p w:rsidR="009B0D11" w:rsidRDefault="009B0D11" w:rsidP="009B0D11">
      <w:pPr>
        <w:sectPr w:rsidR="009B0D11" w:rsidSect="009B0D11">
          <w:pgSz w:w="11900" w:h="16838"/>
          <w:pgMar w:top="709" w:right="726" w:bottom="1440" w:left="1440" w:header="0" w:footer="0" w:gutter="0"/>
          <w:cols w:space="720" w:equalWidth="0">
            <w:col w:w="9740"/>
          </w:cols>
        </w:sectPr>
      </w:pPr>
    </w:p>
    <w:p w:rsidR="00FD3170" w:rsidRPr="00F85E29" w:rsidRDefault="00EB05A0">
      <w:pPr>
        <w:ind w:left="156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25"/>
          <w:szCs w:val="25"/>
          <w:lang w:val="en-US"/>
        </w:rPr>
        <w:lastRenderedPageBreak/>
        <w:t>CH</w:t>
      </w:r>
      <w:r w:rsidR="0018501E" w:rsidRPr="00F85E29">
        <w:rPr>
          <w:rFonts w:eastAsia="Times New Roman"/>
          <w:b/>
          <w:bCs/>
          <w:sz w:val="25"/>
          <w:szCs w:val="25"/>
          <w:lang w:val="en-US"/>
        </w:rPr>
        <w:t>ESTIONAR DE EVALUARE A SATISFACŢIEI PERSONALULUI</w:t>
      </w:r>
    </w:p>
    <w:p w:rsidR="00FD3170" w:rsidRPr="00F85E29" w:rsidRDefault="0018501E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154940</wp:posOffset>
            </wp:positionV>
            <wp:extent cx="6390005" cy="168084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68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170" w:rsidRPr="00F85E29" w:rsidRDefault="00FD3170">
      <w:pPr>
        <w:rPr>
          <w:lang w:val="en-US"/>
        </w:rPr>
        <w:sectPr w:rsidR="00FD3170" w:rsidRPr="00F85E29">
          <w:pgSz w:w="11900" w:h="16838"/>
          <w:pgMar w:top="1408" w:right="846" w:bottom="62" w:left="980" w:header="0" w:footer="0" w:gutter="0"/>
          <w:cols w:space="720" w:equalWidth="0">
            <w:col w:w="10080"/>
          </w:cols>
        </w:sectPr>
      </w:pPr>
    </w:p>
    <w:p w:rsidR="00FD3170" w:rsidRPr="00F85E29" w:rsidRDefault="00FD3170">
      <w:pPr>
        <w:spacing w:line="200" w:lineRule="exact"/>
        <w:rPr>
          <w:sz w:val="20"/>
          <w:szCs w:val="20"/>
          <w:lang w:val="en-US"/>
        </w:rPr>
      </w:pPr>
    </w:p>
    <w:p w:rsidR="00FD3170" w:rsidRPr="00F85E29" w:rsidRDefault="00FD3170">
      <w:pPr>
        <w:spacing w:line="248" w:lineRule="exact"/>
        <w:rPr>
          <w:sz w:val="20"/>
          <w:szCs w:val="20"/>
          <w:lang w:val="en-US"/>
        </w:rPr>
      </w:pPr>
    </w:p>
    <w:p w:rsidR="00FD3170" w:rsidRPr="00F85E29" w:rsidRDefault="0018501E">
      <w:pPr>
        <w:spacing w:line="249" w:lineRule="auto"/>
        <w:ind w:left="120" w:right="400"/>
        <w:rPr>
          <w:sz w:val="20"/>
          <w:szCs w:val="20"/>
          <w:lang w:val="en-US"/>
        </w:rPr>
      </w:pPr>
      <w:r w:rsidRPr="00F85E29">
        <w:rPr>
          <w:rFonts w:eastAsia="Times New Roman"/>
          <w:sz w:val="23"/>
          <w:szCs w:val="23"/>
          <w:lang w:val="en-US"/>
        </w:rPr>
        <w:t xml:space="preserve">Vă rugăm </w:t>
      </w:r>
      <w:proofErr w:type="gramStart"/>
      <w:r w:rsidRPr="00F85E29">
        <w:rPr>
          <w:rFonts w:eastAsia="Times New Roman"/>
          <w:sz w:val="23"/>
          <w:szCs w:val="23"/>
          <w:lang w:val="en-US"/>
        </w:rPr>
        <w:t>să</w:t>
      </w:r>
      <w:proofErr w:type="gramEnd"/>
      <w:r w:rsidRPr="00F85E29">
        <w:rPr>
          <w:rFonts w:eastAsia="Times New Roman"/>
          <w:sz w:val="23"/>
          <w:szCs w:val="23"/>
          <w:lang w:val="en-US"/>
        </w:rPr>
        <w:t xml:space="preserve"> citiți cu atenție variantele propuse și să bifați fiecare declarație în conformitate cu următoarele reguli:</w:t>
      </w:r>
    </w:p>
    <w:p w:rsidR="00FD3170" w:rsidRPr="00F85E29" w:rsidRDefault="0018501E">
      <w:pPr>
        <w:spacing w:line="232" w:lineRule="auto"/>
        <w:ind w:left="900"/>
        <w:rPr>
          <w:sz w:val="20"/>
          <w:szCs w:val="20"/>
          <w:lang w:val="en-US"/>
        </w:rPr>
      </w:pPr>
      <w:r w:rsidRPr="00F85E29">
        <w:rPr>
          <w:rFonts w:eastAsia="Times New Roman"/>
          <w:sz w:val="24"/>
          <w:szCs w:val="24"/>
          <w:lang w:val="en-US"/>
        </w:rPr>
        <w:t>3 - da/acord, 2 - nu știu/dificil de răspuns, 1 - nu</w:t>
      </w:r>
    </w:p>
    <w:p w:rsidR="00FD3170" w:rsidRPr="00F85E29" w:rsidRDefault="00FD3170">
      <w:pPr>
        <w:spacing w:line="365" w:lineRule="exact"/>
        <w:rPr>
          <w:sz w:val="20"/>
          <w:szCs w:val="20"/>
          <w:lang w:val="en-US"/>
        </w:rPr>
      </w:pPr>
    </w:p>
    <w:p w:rsidR="00FD3170" w:rsidRDefault="0018501E">
      <w:pPr>
        <w:spacing w:line="237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Просим внимательно ознакомиться с предлагаемыми утверждениями и проставить баллы напротив каждого утверждения по следующим правилам: 3 - да/согласен, 2 - не </w:t>
      </w:r>
      <w:proofErr w:type="gramStart"/>
      <w:r>
        <w:rPr>
          <w:rFonts w:eastAsia="Times New Roman"/>
          <w:sz w:val="24"/>
          <w:szCs w:val="24"/>
        </w:rPr>
        <w:t>знаю</w:t>
      </w:r>
      <w:proofErr w:type="gramEnd"/>
      <w:r>
        <w:rPr>
          <w:rFonts w:eastAsia="Times New Roman"/>
          <w:sz w:val="24"/>
          <w:szCs w:val="24"/>
        </w:rPr>
        <w:t>/затрудняюсь с ответом, 1 - нет</w:t>
      </w:r>
    </w:p>
    <w:p w:rsidR="00FD3170" w:rsidRDefault="0018501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D3170" w:rsidRDefault="00FD3170">
      <w:pPr>
        <w:spacing w:line="226" w:lineRule="exact"/>
        <w:rPr>
          <w:sz w:val="20"/>
          <w:szCs w:val="20"/>
        </w:rPr>
      </w:pPr>
    </w:p>
    <w:p w:rsidR="00FD3170" w:rsidRDefault="0018501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Vîrsta</w:t>
      </w:r>
    </w:p>
    <w:p w:rsidR="00FD3170" w:rsidRDefault="00FD3170">
      <w:pPr>
        <w:spacing w:line="24" w:lineRule="exact"/>
        <w:rPr>
          <w:sz w:val="20"/>
          <w:szCs w:val="20"/>
        </w:rPr>
      </w:pPr>
    </w:p>
    <w:p w:rsidR="00FD3170" w:rsidRDefault="0018501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Возраст</w:t>
      </w:r>
    </w:p>
    <w:p w:rsidR="00FD3170" w:rsidRDefault="00FD3170">
      <w:pPr>
        <w:spacing w:line="34" w:lineRule="exact"/>
        <w:rPr>
          <w:sz w:val="20"/>
          <w:szCs w:val="20"/>
        </w:rPr>
      </w:pPr>
    </w:p>
    <w:p w:rsidR="00FD3170" w:rsidRDefault="0018501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Secția</w:t>
      </w:r>
    </w:p>
    <w:p w:rsidR="00FD3170" w:rsidRDefault="00FD3170">
      <w:pPr>
        <w:spacing w:line="34" w:lineRule="exact"/>
        <w:rPr>
          <w:sz w:val="20"/>
          <w:szCs w:val="20"/>
        </w:rPr>
      </w:pPr>
    </w:p>
    <w:p w:rsidR="00FD3170" w:rsidRDefault="0018501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Отделение</w:t>
      </w:r>
    </w:p>
    <w:p w:rsidR="00FD3170" w:rsidRDefault="00FD3170">
      <w:pPr>
        <w:spacing w:line="22" w:lineRule="exact"/>
        <w:rPr>
          <w:sz w:val="20"/>
          <w:szCs w:val="20"/>
        </w:rPr>
      </w:pPr>
    </w:p>
    <w:p w:rsidR="00FD3170" w:rsidRDefault="0018501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Stagiu în</w:t>
      </w:r>
    </w:p>
    <w:p w:rsidR="00FD3170" w:rsidRDefault="0018501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spital</w:t>
      </w:r>
    </w:p>
    <w:p w:rsidR="00FD3170" w:rsidRDefault="00FD3170">
      <w:pPr>
        <w:spacing w:line="10" w:lineRule="exact"/>
        <w:rPr>
          <w:sz w:val="20"/>
          <w:szCs w:val="20"/>
        </w:rPr>
      </w:pPr>
    </w:p>
    <w:p w:rsidR="00FD3170" w:rsidRDefault="0018501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Стаж</w:t>
      </w:r>
    </w:p>
    <w:p w:rsidR="00FD3170" w:rsidRDefault="00FD3170">
      <w:pPr>
        <w:spacing w:line="10" w:lineRule="exact"/>
        <w:rPr>
          <w:sz w:val="20"/>
          <w:szCs w:val="20"/>
        </w:rPr>
      </w:pPr>
    </w:p>
    <w:p w:rsidR="00FD3170" w:rsidRDefault="0018501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Functia</w:t>
      </w:r>
    </w:p>
    <w:p w:rsidR="00FD3170" w:rsidRDefault="00FD3170">
      <w:pPr>
        <w:spacing w:line="12" w:lineRule="exact"/>
        <w:rPr>
          <w:sz w:val="20"/>
          <w:szCs w:val="20"/>
        </w:rPr>
      </w:pPr>
    </w:p>
    <w:p w:rsidR="00FD3170" w:rsidRDefault="0018501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Должность</w:t>
      </w:r>
    </w:p>
    <w:p w:rsidR="00FD3170" w:rsidRDefault="00FD3170">
      <w:pPr>
        <w:spacing w:line="200" w:lineRule="exact"/>
        <w:rPr>
          <w:sz w:val="20"/>
          <w:szCs w:val="20"/>
        </w:rPr>
      </w:pPr>
    </w:p>
    <w:p w:rsidR="00FD3170" w:rsidRDefault="00FD3170">
      <w:pPr>
        <w:sectPr w:rsidR="00FD3170">
          <w:type w:val="continuous"/>
          <w:pgSz w:w="11900" w:h="16838"/>
          <w:pgMar w:top="1408" w:right="846" w:bottom="62" w:left="980" w:header="0" w:footer="0" w:gutter="0"/>
          <w:cols w:num="2" w:space="720" w:equalWidth="0">
            <w:col w:w="6080" w:space="460"/>
            <w:col w:w="3540"/>
          </w:cols>
        </w:sectPr>
      </w:pPr>
    </w:p>
    <w:p w:rsidR="00FD3170" w:rsidRDefault="00FD3170">
      <w:pPr>
        <w:spacing w:line="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00"/>
        <w:gridCol w:w="120"/>
        <w:gridCol w:w="80"/>
        <w:gridCol w:w="6860"/>
        <w:gridCol w:w="120"/>
        <w:gridCol w:w="80"/>
        <w:gridCol w:w="500"/>
        <w:gridCol w:w="120"/>
        <w:gridCol w:w="100"/>
        <w:gridCol w:w="480"/>
        <w:gridCol w:w="120"/>
        <w:gridCol w:w="100"/>
        <w:gridCol w:w="460"/>
        <w:gridCol w:w="120"/>
        <w:gridCol w:w="30"/>
      </w:tblGrid>
      <w:tr w:rsidR="00FD3170">
        <w:trPr>
          <w:trHeight w:val="285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1850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8" w:space="0" w:color="auto"/>
              <w:bottom w:val="single" w:sz="8" w:space="0" w:color="BFBFBF"/>
            </w:tcBorders>
            <w:shd w:val="clear" w:color="auto" w:fill="BFBFBF"/>
            <w:vAlign w:val="bottom"/>
          </w:tcPr>
          <w:p w:rsidR="00FD3170" w:rsidRDefault="0018501E">
            <w:pPr>
              <w:ind w:left="2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ÎNTREBĂRI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1850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Punctaj/Баллы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2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6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spacing w:line="264" w:lineRule="exact"/>
              <w:ind w:left="2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6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shd w:val="clear" w:color="auto" w:fill="BFBFBF"/>
            <w:vAlign w:val="bottom"/>
          </w:tcPr>
          <w:p w:rsidR="00FD3170" w:rsidRPr="00F85E29" w:rsidRDefault="0018501E">
            <w:pPr>
              <w:spacing w:line="264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Cunoaşterea scopurilor şi sarcinilor a organizaţiei şi personale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Pr="00F85E29" w:rsidRDefault="00FD317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Pr="00F85E29" w:rsidRDefault="00FD317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620" w:type="dxa"/>
            <w:gridSpan w:val="2"/>
            <w:vMerge w:val="restart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18501E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3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686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Цели и задачи организации и персональные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gridSpan w:val="2"/>
            <w:vMerge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6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59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58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Scopurile si sarcinile instituției: cunosc si sunt clare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 и задачи организации: знаю и мне понятны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Scopurile si sarcinile subdiviziunii: cunosc si sunt clare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4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Цели и задачи отделения: знаю и мне понятны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Atribuțiile funcționale personale: cunosc si sunt bine explicate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4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 функциональные обязанности: знаю и мне понятны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6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shd w:val="clear" w:color="auto" w:fill="BFBFBF"/>
            <w:vAlign w:val="bottom"/>
          </w:tcPr>
          <w:p w:rsidR="00FD3170" w:rsidRPr="00F85E29" w:rsidRDefault="0018501E">
            <w:pPr>
              <w:spacing w:line="268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Stilul de management a aparatului de conducere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Pr="00F85E29" w:rsidRDefault="00FD317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Pr="00F85E29" w:rsidRDefault="00FD317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620" w:type="dxa"/>
            <w:gridSpan w:val="2"/>
            <w:vMerge w:val="restart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18501E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6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Стиль управления административного аппарата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gridSpan w:val="2"/>
            <w:vMerge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6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5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/>
        </w:tc>
        <w:tc>
          <w:tcPr>
            <w:tcW w:w="700" w:type="dxa"/>
            <w:vAlign w:val="bottom"/>
          </w:tcPr>
          <w:p w:rsidR="00FD3170" w:rsidRDefault="00FD317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59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În relațiile cu subalternii sunt întotdeauna amabili şi binevoitorii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2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7060" w:type="dxa"/>
            <w:gridSpan w:val="3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отношении с подчинёнными всегда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вежливы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доброжелателены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/>
        </w:tc>
        <w:tc>
          <w:tcPr>
            <w:tcW w:w="700" w:type="dxa"/>
            <w:vAlign w:val="bottom"/>
          </w:tcPr>
          <w:p w:rsidR="00FD3170" w:rsidRDefault="00FD317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Conducătorii discută problemele și planurile de viitor cu subalternii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2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7060" w:type="dxa"/>
            <w:gridSpan w:val="3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Руководство обсуждает насущные вопросы и дальнейшие планы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подчиненными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4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4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Îmi sunt stabilite obiective specifice, clare, măsurabile şi realizabile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 ставят конкретные, чёткие, измеримые и достижимые задачи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6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shd w:val="clear" w:color="auto" w:fill="BFBFBF"/>
            <w:vAlign w:val="bottom"/>
          </w:tcPr>
          <w:p w:rsidR="00FD3170" w:rsidRDefault="0018501E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Climatul psihologic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Merge w:val="restart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18501E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6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Психологический климат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gridSpan w:val="2"/>
            <w:vMerge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6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59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58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În instituție climatul psihologic este favorabil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4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организации благоприятный психологический климат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4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4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Colegii mei sunt permanent gata să ajute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Мои коллеги всегда готовы прийти на помощь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538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Colegii folosesc numai critici constructive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 w:rsidRPr="00AC08A1">
        <w:trPr>
          <w:trHeight w:val="144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86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42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Коллеги используют только конструктивную критику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7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shd w:val="clear" w:color="auto" w:fill="BFBFBF"/>
            <w:vAlign w:val="bottom"/>
          </w:tcPr>
          <w:p w:rsidR="00FD3170" w:rsidRDefault="001850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Condiţiile de muncă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Merge w:val="restart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18501E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6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Условия труда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gridSpan w:val="2"/>
            <w:vMerge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6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5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/>
        </w:tc>
        <w:tc>
          <w:tcPr>
            <w:tcW w:w="700" w:type="dxa"/>
            <w:vAlign w:val="bottom"/>
          </w:tcPr>
          <w:p w:rsidR="00FD3170" w:rsidRDefault="00FD317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58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 xml:space="preserve">Am un loc de muncă confortabil (temperatură, iluminat, mobilier, </w:t>
            </w:r>
            <w:proofErr w:type="gramStart"/>
            <w:r w:rsidRPr="00F85E29">
              <w:rPr>
                <w:rFonts w:eastAsia="Times New Roman"/>
                <w:sz w:val="24"/>
                <w:szCs w:val="24"/>
                <w:lang w:val="en-US"/>
              </w:rPr>
              <w:t>etc.</w:t>
            </w:r>
            <w:proofErr w:type="gramEnd"/>
            <w:r w:rsidRPr="00F85E29">
              <w:rPr>
                <w:rFonts w:eastAsia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286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 меня комфортное рабочее место (температура, освещение,</w:t>
            </w:r>
            <w:proofErr w:type="gramEnd"/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3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6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мебель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8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/>
        </w:tc>
        <w:tc>
          <w:tcPr>
            <w:tcW w:w="700" w:type="dxa"/>
            <w:vAlign w:val="bottom"/>
          </w:tcPr>
          <w:p w:rsidR="00FD3170" w:rsidRDefault="00FD317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58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Locul meu de lucru este dotat cu toate echipamentele şi consumabilele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276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necesare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4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Моё рабочее место оборудовано всей необходимой техникой и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расходными материалами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</w:tbl>
    <w:p w:rsidR="00FD3170" w:rsidRDefault="001850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-3058795</wp:posOffset>
                </wp:positionV>
                <wp:extent cx="12700" cy="1206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0.15pt;margin-top:-240.8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-3058795</wp:posOffset>
                </wp:positionV>
                <wp:extent cx="12700" cy="1206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45.55pt;margin-top:-240.8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-3058795</wp:posOffset>
                </wp:positionV>
                <wp:extent cx="12700" cy="120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398.55pt;margin-top:-240.8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5507990</wp:posOffset>
                </wp:positionH>
                <wp:positionV relativeFrom="paragraph">
                  <wp:posOffset>-3058795</wp:posOffset>
                </wp:positionV>
                <wp:extent cx="12700" cy="1206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433.7pt;margin-top:-240.8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5954395</wp:posOffset>
                </wp:positionH>
                <wp:positionV relativeFrom="paragraph">
                  <wp:posOffset>-3058795</wp:posOffset>
                </wp:positionV>
                <wp:extent cx="12700" cy="120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468.85pt;margin-top:-240.8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-3058795</wp:posOffset>
                </wp:positionV>
                <wp:extent cx="12700" cy="1206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502.85pt;margin-top:-240.8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FD3170" w:rsidRDefault="00FD3170">
      <w:pPr>
        <w:sectPr w:rsidR="00FD3170">
          <w:type w:val="continuous"/>
          <w:pgSz w:w="11900" w:h="16838"/>
          <w:pgMar w:top="1408" w:right="846" w:bottom="62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00"/>
        <w:gridCol w:w="120"/>
        <w:gridCol w:w="80"/>
        <w:gridCol w:w="6820"/>
        <w:gridCol w:w="140"/>
        <w:gridCol w:w="80"/>
        <w:gridCol w:w="480"/>
        <w:gridCol w:w="160"/>
        <w:gridCol w:w="580"/>
        <w:gridCol w:w="120"/>
        <w:gridCol w:w="680"/>
        <w:gridCol w:w="30"/>
      </w:tblGrid>
      <w:tr w:rsidR="00FD3170" w:rsidRPr="00AC08A1">
        <w:trPr>
          <w:trHeight w:val="27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Regulamentele, protocoalele, procedurile şi instrucţiunile sunt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 w:rsidRPr="00AC08A1">
        <w:trPr>
          <w:trHeight w:val="276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documentate, accesibile şi uşor de înţeles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Регламенты, протоколы, процедуры и иструкции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документированы, доступны и понятны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67"/>
        </w:trPr>
        <w:tc>
          <w:tcPr>
            <w:tcW w:w="120" w:type="dxa"/>
            <w:tcBorders>
              <w:left w:val="single" w:sz="8" w:space="0" w:color="auto"/>
              <w:bottom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FD3170" w:rsidRDefault="001850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18501E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Remunerarea muncii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Merge w:val="restart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2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Оплата труда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2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59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59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Consider că sunt remunerat corect pentru munca pe care o fac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39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Считаю, что выполняемая мной работа оплачивается правильно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4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4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Salariile sunt plătite la timp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Зарплата выплачивается вовремя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Formarea salariului este clară și pe deplin transparentă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заработной платы понятно и полностью прозрачно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shd w:val="clear" w:color="auto" w:fill="BFBFBF"/>
            <w:vAlign w:val="bottom"/>
          </w:tcPr>
          <w:p w:rsidR="00FD3170" w:rsidRDefault="0018501E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Nivelul motivaţiei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Merge w:val="restart"/>
            <w:shd w:val="clear" w:color="auto" w:fill="BFBFBF"/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2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мотивации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3"/>
            <w:vMerge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D3170">
        <w:trPr>
          <w:trHeight w:val="1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20" w:type="dxa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2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/>
        </w:tc>
        <w:tc>
          <w:tcPr>
            <w:tcW w:w="700" w:type="dxa"/>
            <w:vAlign w:val="bottom"/>
          </w:tcPr>
          <w:p w:rsidR="00FD3170" w:rsidRDefault="00FD317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Îmi place munca mea şi simt un sentiment de mândrie profesională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28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7040" w:type="dxa"/>
            <w:gridSpan w:val="3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Мне нравится моя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работа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я испытываю чувство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 гордости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/>
        </w:tc>
        <w:tc>
          <w:tcPr>
            <w:tcW w:w="700" w:type="dxa"/>
            <w:vAlign w:val="bottom"/>
          </w:tcPr>
          <w:p w:rsidR="00FD3170" w:rsidRDefault="00FD317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Realizările mele profesionale sunt evaluate în mod regulat și corect de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276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către conducere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Мои профессиональные успехи оцениваются руководством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регулярно и правильно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Munca mea este estimată la justa valoare, de pacienţi /clienţi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4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труд оценивается по достоинству пациентами / клиентами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shd w:val="clear" w:color="auto" w:fill="BFBFBF"/>
            <w:vAlign w:val="bottom"/>
          </w:tcPr>
          <w:p w:rsidR="00FD3170" w:rsidRPr="00F85E29" w:rsidRDefault="0018501E">
            <w:pPr>
              <w:spacing w:line="266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Posibilitatea de auto-realizare şi creşterea profesională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Pr="00F85E29" w:rsidRDefault="00FD317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Pr="00F85E29" w:rsidRDefault="00FD317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20" w:type="dxa"/>
            <w:gridSpan w:val="3"/>
            <w:vMerge w:val="restart"/>
            <w:shd w:val="clear" w:color="auto" w:fill="BFBFBF"/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20" w:type="dxa"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3"/>
            <w:vMerge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D3170">
        <w:trPr>
          <w:trHeight w:val="1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2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Возможность самореализации и профессионального роста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2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5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/>
        </w:tc>
        <w:tc>
          <w:tcPr>
            <w:tcW w:w="700" w:type="dxa"/>
            <w:vAlign w:val="bottom"/>
          </w:tcPr>
          <w:p w:rsidR="00FD3170" w:rsidRDefault="00FD317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58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Eu pot lua propriile decizii în cadrul competențelor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7.1.</w:t>
            </w:r>
          </w:p>
        </w:tc>
        <w:tc>
          <w:tcPr>
            <w:tcW w:w="7040" w:type="dxa"/>
            <w:gridSpan w:val="3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 могу самостоятельно принимать решения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рамкам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компетенции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Există o oportunitate pentru dezvoltare profesională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Есть возможность профессионального развития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/>
        </w:tc>
        <w:tc>
          <w:tcPr>
            <w:tcW w:w="700" w:type="dxa"/>
            <w:vAlign w:val="bottom"/>
          </w:tcPr>
          <w:p w:rsidR="00FD3170" w:rsidRDefault="00FD317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Pot lua parte la comisiile, care optimizează activitățile în întreaga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276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instituție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4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могу принимать участие в комиссиях, которые оптимизируют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всей организации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 w:val="restart"/>
            <w:shd w:val="clear" w:color="auto" w:fill="BFBFBF"/>
            <w:vAlign w:val="bottom"/>
          </w:tcPr>
          <w:p w:rsidR="00FD3170" w:rsidRDefault="0018501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20" w:type="dxa"/>
            <w:shd w:val="clear" w:color="auto" w:fill="BFBFBF"/>
            <w:vAlign w:val="bottom"/>
          </w:tcPr>
          <w:p w:rsidR="00FD3170" w:rsidRDefault="0018501E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Evaluarea generală a instituției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3"/>
            <w:vMerge w:val="restart"/>
            <w:shd w:val="clear" w:color="auto" w:fill="BFBFBF"/>
            <w:vAlign w:val="bottom"/>
          </w:tcPr>
          <w:p w:rsidR="00FD3170" w:rsidRDefault="0018501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20" w:type="dxa"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3"/>
            <w:vMerge/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D3170">
        <w:trPr>
          <w:trHeight w:val="1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20" w:type="dxa"/>
            <w:vMerge w:val="restart"/>
            <w:shd w:val="clear" w:color="auto" w:fill="BFBFBF"/>
            <w:vAlign w:val="bottom"/>
          </w:tcPr>
          <w:p w:rsidR="00FD3170" w:rsidRPr="00AC08A1" w:rsidRDefault="00AC08A1">
            <w:pPr>
              <w:spacing w:line="268" w:lineRule="exact"/>
              <w:rPr>
                <w:sz w:val="20"/>
                <w:szCs w:val="20"/>
                <w:lang w:val="ro-MO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Комплексная оценка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2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59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59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Aş recomanda instituția pentru tratament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22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Рекомендую больницу для лечения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8.2.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Aş recomanda instituția ca o alternativă pentru un loc de muncă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25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18501E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Рекомендую больницу, как место работы</w:t>
            </w: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 w:rsidRPr="00AC08A1">
        <w:trPr>
          <w:trHeight w:val="26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/>
        </w:tc>
        <w:tc>
          <w:tcPr>
            <w:tcW w:w="700" w:type="dxa"/>
            <w:vAlign w:val="bottom"/>
          </w:tcPr>
          <w:p w:rsidR="00FD3170" w:rsidRDefault="00FD3170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/>
        </w:tc>
        <w:tc>
          <w:tcPr>
            <w:tcW w:w="80" w:type="dxa"/>
            <w:vAlign w:val="bottom"/>
          </w:tcPr>
          <w:p w:rsidR="00FD3170" w:rsidRDefault="00FD3170"/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 w:rsidP="00AC08A1">
            <w:pPr>
              <w:spacing w:line="262" w:lineRule="exact"/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 xml:space="preserve">Consider, că IMSP </w:t>
            </w:r>
            <w:r w:rsidR="00AC08A1">
              <w:rPr>
                <w:rFonts w:eastAsia="Times New Roman"/>
                <w:sz w:val="24"/>
                <w:szCs w:val="24"/>
                <w:lang w:val="en-US"/>
              </w:rPr>
              <w:t>Centrul de Sănătate Nr.1 Orhei</w:t>
            </w:r>
            <w:r w:rsidRPr="00F85E29">
              <w:rPr>
                <w:rFonts w:eastAsia="Times New Roman"/>
                <w:sz w:val="24"/>
                <w:szCs w:val="24"/>
                <w:lang w:val="en-US"/>
              </w:rPr>
              <w:t xml:space="preserve"> este cel mai bun și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 w:rsidRPr="00AC08A1">
        <w:trPr>
          <w:trHeight w:val="276"/>
        </w:trPr>
        <w:tc>
          <w:tcPr>
            <w:tcW w:w="8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FD3170" w:rsidRDefault="0018501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right w:val="single" w:sz="8" w:space="0" w:color="auto"/>
            </w:tcBorders>
            <w:vAlign w:val="bottom"/>
          </w:tcPr>
          <w:p w:rsidR="00FD3170" w:rsidRPr="00F85E29" w:rsidRDefault="0018501E">
            <w:pPr>
              <w:rPr>
                <w:sz w:val="20"/>
                <w:szCs w:val="20"/>
                <w:lang w:val="en-US"/>
              </w:rPr>
            </w:pPr>
            <w:r w:rsidRPr="00F85E29">
              <w:rPr>
                <w:rFonts w:eastAsia="Times New Roman"/>
                <w:sz w:val="24"/>
                <w:szCs w:val="24"/>
                <w:lang w:val="en-US"/>
              </w:rPr>
              <w:t>din ţară</w:t>
            </w: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F85E29" w:rsidRDefault="00FD3170">
            <w:pPr>
              <w:rPr>
                <w:sz w:val="1"/>
                <w:szCs w:val="1"/>
                <w:lang w:val="en-US"/>
              </w:rPr>
            </w:pPr>
          </w:p>
        </w:tc>
      </w:tr>
      <w:tr w:rsidR="00FD3170">
        <w:trPr>
          <w:trHeight w:val="144"/>
        </w:trPr>
        <w:tc>
          <w:tcPr>
            <w:tcW w:w="8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FD3170" w:rsidRPr="00F85E29" w:rsidRDefault="00FD3170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  <w:tr w:rsidR="00FD3170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D3170" w:rsidRDefault="00FD31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Default="00FD3170">
            <w:pPr>
              <w:rPr>
                <w:sz w:val="1"/>
                <w:szCs w:val="1"/>
              </w:rPr>
            </w:pPr>
          </w:p>
        </w:tc>
      </w:tr>
    </w:tbl>
    <w:p w:rsidR="00FD3170" w:rsidRPr="009B0D11" w:rsidRDefault="00FD3170">
      <w:pPr>
        <w:rPr>
          <w:lang w:val="ro-MO"/>
        </w:rPr>
        <w:sectPr w:rsidR="00FD3170" w:rsidRPr="009B0D11">
          <w:pgSz w:w="11900" w:h="16838"/>
          <w:pgMar w:top="548" w:right="846" w:bottom="1440" w:left="980" w:header="0" w:footer="0" w:gutter="0"/>
          <w:cols w:space="720" w:equalWidth="0">
            <w:col w:w="10080"/>
          </w:cols>
        </w:sectPr>
      </w:pPr>
    </w:p>
    <w:p w:rsidR="00FD3170" w:rsidRPr="009B0D11" w:rsidRDefault="00FD3170">
      <w:pPr>
        <w:spacing w:line="200" w:lineRule="exact"/>
        <w:rPr>
          <w:sz w:val="20"/>
          <w:szCs w:val="20"/>
          <w:lang w:val="ro-MO"/>
        </w:rPr>
      </w:pPr>
    </w:p>
    <w:p w:rsidR="00FD3170" w:rsidRDefault="00FD3170">
      <w:pPr>
        <w:spacing w:line="200" w:lineRule="exact"/>
        <w:rPr>
          <w:sz w:val="20"/>
          <w:szCs w:val="20"/>
        </w:rPr>
      </w:pPr>
    </w:p>
    <w:p w:rsidR="00FD3170" w:rsidRDefault="00FD3170">
      <w:pPr>
        <w:spacing w:line="391" w:lineRule="exact"/>
        <w:rPr>
          <w:sz w:val="20"/>
          <w:szCs w:val="20"/>
        </w:rPr>
      </w:pPr>
    </w:p>
    <w:p w:rsidR="00FD3170" w:rsidRPr="00F85E29" w:rsidRDefault="0018501E" w:rsidP="00C748A3">
      <w:pPr>
        <w:ind w:left="220"/>
        <w:jc w:val="center"/>
        <w:rPr>
          <w:sz w:val="20"/>
          <w:szCs w:val="20"/>
          <w:lang w:val="en-US"/>
        </w:rPr>
      </w:pPr>
      <w:proofErr w:type="gramStart"/>
      <w:r w:rsidRPr="00F85E29">
        <w:rPr>
          <w:rFonts w:eastAsia="Times New Roman"/>
          <w:b/>
          <w:bCs/>
          <w:sz w:val="32"/>
          <w:szCs w:val="32"/>
          <w:lang w:val="en-US"/>
        </w:rPr>
        <w:t>Ce</w:t>
      </w:r>
      <w:r w:rsidR="009B0D11">
        <w:rPr>
          <w:rFonts w:eastAsia="Times New Roman"/>
          <w:b/>
          <w:bCs/>
          <w:sz w:val="32"/>
          <w:szCs w:val="32"/>
          <w:lang w:val="en-US"/>
        </w:rPr>
        <w:t>n</w:t>
      </w:r>
      <w:r w:rsidRPr="00F85E29">
        <w:rPr>
          <w:rFonts w:eastAsia="Times New Roman"/>
          <w:b/>
          <w:bCs/>
          <w:sz w:val="32"/>
          <w:szCs w:val="32"/>
          <w:lang w:val="en-US"/>
        </w:rPr>
        <w:t>tralizator.</w:t>
      </w:r>
      <w:proofErr w:type="gramEnd"/>
    </w:p>
    <w:p w:rsidR="00FD3170" w:rsidRPr="00F85E29" w:rsidRDefault="00FD3170">
      <w:pPr>
        <w:spacing w:line="249" w:lineRule="exact"/>
        <w:rPr>
          <w:sz w:val="20"/>
          <w:szCs w:val="20"/>
          <w:lang w:val="en-US"/>
        </w:rPr>
      </w:pPr>
    </w:p>
    <w:p w:rsidR="00FD3170" w:rsidRPr="00F85E29" w:rsidRDefault="0018501E">
      <w:pPr>
        <w:ind w:left="220"/>
        <w:rPr>
          <w:sz w:val="20"/>
          <w:szCs w:val="20"/>
          <w:lang w:val="en-US"/>
        </w:rPr>
      </w:pPr>
      <w:r w:rsidRPr="00F85E29">
        <w:rPr>
          <w:rFonts w:eastAsia="Times New Roman"/>
          <w:sz w:val="26"/>
          <w:szCs w:val="26"/>
          <w:lang w:val="en-US"/>
        </w:rPr>
        <w:t>*Se completează de către responsabilul pentru chestionarea personalului.</w:t>
      </w:r>
    </w:p>
    <w:p w:rsidR="00FD3170" w:rsidRPr="00F85E29" w:rsidRDefault="00FD3170">
      <w:pPr>
        <w:spacing w:line="231" w:lineRule="exact"/>
        <w:rPr>
          <w:sz w:val="20"/>
          <w:szCs w:val="20"/>
          <w:lang w:val="en-US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700"/>
        <w:gridCol w:w="120"/>
        <w:gridCol w:w="100"/>
        <w:gridCol w:w="3700"/>
        <w:gridCol w:w="140"/>
        <w:gridCol w:w="4380"/>
        <w:gridCol w:w="30"/>
      </w:tblGrid>
      <w:tr w:rsidR="00FD3170" w:rsidRPr="009B0D11">
        <w:trPr>
          <w:trHeight w:val="30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b/>
                <w:bCs/>
                <w:color w:val="000000" w:themeColor="text1"/>
                <w:w w:val="99"/>
                <w:sz w:val="26"/>
                <w:szCs w:val="26"/>
              </w:rPr>
              <w:t>№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ind w:left="1320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Întrebare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ind w:left="1700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Rezultat</w:t>
            </w: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FD3170" w:rsidRPr="009B0D11">
        <w:trPr>
          <w:trHeight w:val="28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5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5" w:lineRule="exact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w w:val="99"/>
                <w:sz w:val="26"/>
                <w:szCs w:val="26"/>
                <w:highlight w:val="lightGray"/>
              </w:rPr>
              <w:t>Cunoaşterea scopurilor şi sarcinilor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FD3170" w:rsidRPr="009B0D11">
        <w:trPr>
          <w:trHeight w:val="29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6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6" w:lineRule="exact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Stilul de management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FD3170" w:rsidRPr="009B0D11">
        <w:trPr>
          <w:trHeight w:val="28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5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5" w:lineRule="exact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Climatul psihologic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FD3170" w:rsidRPr="009B0D11">
        <w:trPr>
          <w:trHeight w:val="29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6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6" w:lineRule="exact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Condiţiile de muncă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FD3170" w:rsidRPr="009B0D11">
        <w:trPr>
          <w:trHeight w:val="29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6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6" w:lineRule="exact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Remunerarea muncii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FD3170" w:rsidRPr="009B0D11">
        <w:trPr>
          <w:trHeight w:val="29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6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6" w:lineRule="exact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Nivelul motivaţiei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FD3170" w:rsidRPr="009B0D11">
        <w:trPr>
          <w:trHeight w:val="28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shd w:val="clear" w:color="auto" w:fill="C0C0C0"/>
            <w:vAlign w:val="bottom"/>
          </w:tcPr>
          <w:p w:rsidR="00FD3170" w:rsidRPr="009B0D11" w:rsidRDefault="00185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C0C0C0"/>
            <w:vAlign w:val="bottom"/>
          </w:tcPr>
          <w:p w:rsidR="00FD3170" w:rsidRPr="009B0D11" w:rsidRDefault="0018501E">
            <w:pPr>
              <w:spacing w:line="281" w:lineRule="exact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Auto-realizare şi creşterea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FD3170" w:rsidRPr="009B0D11">
        <w:trPr>
          <w:trHeight w:val="151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00" w:type="dxa"/>
            <w:vMerge/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3700" w:type="dxa"/>
            <w:vMerge w:val="restart"/>
            <w:shd w:val="clear" w:color="auto" w:fill="C0C0C0"/>
            <w:vAlign w:val="bottom"/>
          </w:tcPr>
          <w:p w:rsidR="00FD3170" w:rsidRPr="009B0D11" w:rsidRDefault="0018501E">
            <w:pPr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profesională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FD3170" w:rsidRPr="009B0D11">
        <w:trPr>
          <w:trHeight w:val="15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3700" w:type="dxa"/>
            <w:vMerge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FD3170" w:rsidRPr="00AC08A1">
        <w:trPr>
          <w:trHeight w:val="29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18501E">
            <w:pPr>
              <w:spacing w:line="286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D3170" w:rsidRPr="009B0D11" w:rsidRDefault="009B0D11">
            <w:pPr>
              <w:spacing w:line="286" w:lineRule="exact"/>
              <w:rPr>
                <w:color w:val="000000" w:themeColor="text1"/>
                <w:sz w:val="20"/>
                <w:szCs w:val="20"/>
                <w:lang w:val="ro-MO"/>
              </w:rPr>
            </w:pPr>
            <w:r w:rsidRPr="009B0D11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Evaluarea generală a </w:t>
            </w:r>
            <w:r w:rsidRPr="009B0D11">
              <w:rPr>
                <w:rFonts w:eastAsia="Times New Roman"/>
                <w:color w:val="000000" w:themeColor="text1"/>
                <w:sz w:val="26"/>
                <w:szCs w:val="26"/>
                <w:lang w:val="ro-MO"/>
              </w:rPr>
              <w:t>IMSP CSNr.1 Orhei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D3170" w:rsidRPr="009B0D11" w:rsidRDefault="00FD3170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FD3170" w:rsidRPr="009B0D11" w:rsidRDefault="00FD3170">
            <w:pPr>
              <w:rPr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 w:rsidR="00FD3170" w:rsidRPr="009B0D11" w:rsidRDefault="00FD3170">
      <w:pPr>
        <w:spacing w:line="1" w:lineRule="exact"/>
        <w:rPr>
          <w:sz w:val="20"/>
          <w:szCs w:val="20"/>
          <w:lang w:val="en-US"/>
        </w:rPr>
      </w:pPr>
    </w:p>
    <w:sectPr w:rsidR="00FD3170" w:rsidRPr="009B0D11">
      <w:pgSz w:w="11900" w:h="16838"/>
      <w:pgMar w:top="1440" w:right="1126" w:bottom="1440" w:left="1440" w:header="0" w:footer="0" w:gutter="0"/>
      <w:cols w:space="720" w:equalWidth="0">
        <w:col w:w="9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512D2C6"/>
    <w:lvl w:ilvl="0" w:tplc="97F04DFC">
      <w:start w:val="8"/>
      <w:numFmt w:val="decimal"/>
      <w:lvlText w:val="%1."/>
      <w:lvlJc w:val="left"/>
    </w:lvl>
    <w:lvl w:ilvl="1" w:tplc="1DCED0C8">
      <w:numFmt w:val="decimal"/>
      <w:lvlText w:val=""/>
      <w:lvlJc w:val="left"/>
    </w:lvl>
    <w:lvl w:ilvl="2" w:tplc="FDBA8846">
      <w:numFmt w:val="decimal"/>
      <w:lvlText w:val=""/>
      <w:lvlJc w:val="left"/>
    </w:lvl>
    <w:lvl w:ilvl="3" w:tplc="8E3AD970">
      <w:numFmt w:val="decimal"/>
      <w:lvlText w:val=""/>
      <w:lvlJc w:val="left"/>
    </w:lvl>
    <w:lvl w:ilvl="4" w:tplc="2FD800BC">
      <w:numFmt w:val="decimal"/>
      <w:lvlText w:val=""/>
      <w:lvlJc w:val="left"/>
    </w:lvl>
    <w:lvl w:ilvl="5" w:tplc="AB9E704A">
      <w:numFmt w:val="decimal"/>
      <w:lvlText w:val=""/>
      <w:lvlJc w:val="left"/>
    </w:lvl>
    <w:lvl w:ilvl="6" w:tplc="48EE32A2">
      <w:numFmt w:val="decimal"/>
      <w:lvlText w:val=""/>
      <w:lvlJc w:val="left"/>
    </w:lvl>
    <w:lvl w:ilvl="7" w:tplc="EB4C5F8E">
      <w:numFmt w:val="decimal"/>
      <w:lvlText w:val=""/>
      <w:lvlJc w:val="left"/>
    </w:lvl>
    <w:lvl w:ilvl="8" w:tplc="33E09810">
      <w:numFmt w:val="decimal"/>
      <w:lvlText w:val=""/>
      <w:lvlJc w:val="left"/>
    </w:lvl>
  </w:abstractNum>
  <w:abstractNum w:abstractNumId="1">
    <w:nsid w:val="00000BB3"/>
    <w:multiLevelType w:val="hybridMultilevel"/>
    <w:tmpl w:val="32BE225E"/>
    <w:lvl w:ilvl="0" w:tplc="D30C318E">
      <w:start w:val="9"/>
      <w:numFmt w:val="decimal"/>
      <w:lvlText w:val="%1."/>
      <w:lvlJc w:val="left"/>
    </w:lvl>
    <w:lvl w:ilvl="1" w:tplc="599630E2">
      <w:numFmt w:val="decimal"/>
      <w:lvlText w:val=""/>
      <w:lvlJc w:val="left"/>
    </w:lvl>
    <w:lvl w:ilvl="2" w:tplc="A41C4B4A">
      <w:numFmt w:val="decimal"/>
      <w:lvlText w:val=""/>
      <w:lvlJc w:val="left"/>
    </w:lvl>
    <w:lvl w:ilvl="3" w:tplc="CEC26CC2">
      <w:numFmt w:val="decimal"/>
      <w:lvlText w:val=""/>
      <w:lvlJc w:val="left"/>
    </w:lvl>
    <w:lvl w:ilvl="4" w:tplc="ACA249A0">
      <w:numFmt w:val="decimal"/>
      <w:lvlText w:val=""/>
      <w:lvlJc w:val="left"/>
    </w:lvl>
    <w:lvl w:ilvl="5" w:tplc="0B28413A">
      <w:numFmt w:val="decimal"/>
      <w:lvlText w:val=""/>
      <w:lvlJc w:val="left"/>
    </w:lvl>
    <w:lvl w:ilvl="6" w:tplc="9DD684E8">
      <w:numFmt w:val="decimal"/>
      <w:lvlText w:val=""/>
      <w:lvlJc w:val="left"/>
    </w:lvl>
    <w:lvl w:ilvl="7" w:tplc="185A7ED0">
      <w:numFmt w:val="decimal"/>
      <w:lvlText w:val=""/>
      <w:lvlJc w:val="left"/>
    </w:lvl>
    <w:lvl w:ilvl="8" w:tplc="6A14DD3E">
      <w:numFmt w:val="decimal"/>
      <w:lvlText w:val=""/>
      <w:lvlJc w:val="left"/>
    </w:lvl>
  </w:abstractNum>
  <w:abstractNum w:abstractNumId="2">
    <w:nsid w:val="00001649"/>
    <w:multiLevelType w:val="hybridMultilevel"/>
    <w:tmpl w:val="0958EBE4"/>
    <w:lvl w:ilvl="0" w:tplc="2B48D800">
      <w:start w:val="1"/>
      <w:numFmt w:val="decimal"/>
      <w:lvlText w:val="%1."/>
      <w:lvlJc w:val="left"/>
    </w:lvl>
    <w:lvl w:ilvl="1" w:tplc="2F5E8984">
      <w:numFmt w:val="decimal"/>
      <w:lvlText w:val=""/>
      <w:lvlJc w:val="left"/>
    </w:lvl>
    <w:lvl w:ilvl="2" w:tplc="FA2CFF12">
      <w:numFmt w:val="decimal"/>
      <w:lvlText w:val=""/>
      <w:lvlJc w:val="left"/>
    </w:lvl>
    <w:lvl w:ilvl="3" w:tplc="0E60C3C6">
      <w:numFmt w:val="decimal"/>
      <w:lvlText w:val=""/>
      <w:lvlJc w:val="left"/>
    </w:lvl>
    <w:lvl w:ilvl="4" w:tplc="0CA0A998">
      <w:numFmt w:val="decimal"/>
      <w:lvlText w:val=""/>
      <w:lvlJc w:val="left"/>
    </w:lvl>
    <w:lvl w:ilvl="5" w:tplc="96469F0E">
      <w:numFmt w:val="decimal"/>
      <w:lvlText w:val=""/>
      <w:lvlJc w:val="left"/>
    </w:lvl>
    <w:lvl w:ilvl="6" w:tplc="57A01D80">
      <w:numFmt w:val="decimal"/>
      <w:lvlText w:val=""/>
      <w:lvlJc w:val="left"/>
    </w:lvl>
    <w:lvl w:ilvl="7" w:tplc="133EA5B6">
      <w:numFmt w:val="decimal"/>
      <w:lvlText w:val=""/>
      <w:lvlJc w:val="left"/>
    </w:lvl>
    <w:lvl w:ilvl="8" w:tplc="DFF4539A">
      <w:numFmt w:val="decimal"/>
      <w:lvlText w:val=""/>
      <w:lvlJc w:val="left"/>
    </w:lvl>
  </w:abstractNum>
  <w:abstractNum w:abstractNumId="3">
    <w:nsid w:val="000026E9"/>
    <w:multiLevelType w:val="hybridMultilevel"/>
    <w:tmpl w:val="0CDE212A"/>
    <w:lvl w:ilvl="0" w:tplc="C152233A">
      <w:start w:val="7"/>
      <w:numFmt w:val="decimal"/>
      <w:lvlText w:val="%1."/>
      <w:lvlJc w:val="left"/>
    </w:lvl>
    <w:lvl w:ilvl="1" w:tplc="C176419A">
      <w:numFmt w:val="decimal"/>
      <w:lvlText w:val=""/>
      <w:lvlJc w:val="left"/>
    </w:lvl>
    <w:lvl w:ilvl="2" w:tplc="32A687C4">
      <w:numFmt w:val="decimal"/>
      <w:lvlText w:val=""/>
      <w:lvlJc w:val="left"/>
    </w:lvl>
    <w:lvl w:ilvl="3" w:tplc="0DB094EC">
      <w:numFmt w:val="decimal"/>
      <w:lvlText w:val=""/>
      <w:lvlJc w:val="left"/>
    </w:lvl>
    <w:lvl w:ilvl="4" w:tplc="A4F4D57A">
      <w:numFmt w:val="decimal"/>
      <w:lvlText w:val=""/>
      <w:lvlJc w:val="left"/>
    </w:lvl>
    <w:lvl w:ilvl="5" w:tplc="268A08AA">
      <w:numFmt w:val="decimal"/>
      <w:lvlText w:val=""/>
      <w:lvlJc w:val="left"/>
    </w:lvl>
    <w:lvl w:ilvl="6" w:tplc="9C527E74">
      <w:numFmt w:val="decimal"/>
      <w:lvlText w:val=""/>
      <w:lvlJc w:val="left"/>
    </w:lvl>
    <w:lvl w:ilvl="7" w:tplc="B1A4837A">
      <w:numFmt w:val="decimal"/>
      <w:lvlText w:val=""/>
      <w:lvlJc w:val="left"/>
    </w:lvl>
    <w:lvl w:ilvl="8" w:tplc="520E55A4">
      <w:numFmt w:val="decimal"/>
      <w:lvlText w:val=""/>
      <w:lvlJc w:val="left"/>
    </w:lvl>
  </w:abstractNum>
  <w:abstractNum w:abstractNumId="4">
    <w:nsid w:val="00002EA6"/>
    <w:multiLevelType w:val="hybridMultilevel"/>
    <w:tmpl w:val="426C7DA6"/>
    <w:lvl w:ilvl="0" w:tplc="BFF813A4">
      <w:start w:val="10"/>
      <w:numFmt w:val="decimal"/>
      <w:lvlText w:val="%1."/>
      <w:lvlJc w:val="left"/>
    </w:lvl>
    <w:lvl w:ilvl="1" w:tplc="DB168AB0">
      <w:numFmt w:val="decimal"/>
      <w:lvlText w:val=""/>
      <w:lvlJc w:val="left"/>
    </w:lvl>
    <w:lvl w:ilvl="2" w:tplc="1BC475D8">
      <w:numFmt w:val="decimal"/>
      <w:lvlText w:val=""/>
      <w:lvlJc w:val="left"/>
    </w:lvl>
    <w:lvl w:ilvl="3" w:tplc="4684BADC">
      <w:numFmt w:val="decimal"/>
      <w:lvlText w:val=""/>
      <w:lvlJc w:val="left"/>
    </w:lvl>
    <w:lvl w:ilvl="4" w:tplc="0B287B32">
      <w:numFmt w:val="decimal"/>
      <w:lvlText w:val=""/>
      <w:lvlJc w:val="left"/>
    </w:lvl>
    <w:lvl w:ilvl="5" w:tplc="CB4A5B0C">
      <w:numFmt w:val="decimal"/>
      <w:lvlText w:val=""/>
      <w:lvlJc w:val="left"/>
    </w:lvl>
    <w:lvl w:ilvl="6" w:tplc="6E06655C">
      <w:numFmt w:val="decimal"/>
      <w:lvlText w:val=""/>
      <w:lvlJc w:val="left"/>
    </w:lvl>
    <w:lvl w:ilvl="7" w:tplc="F5AC597E">
      <w:numFmt w:val="decimal"/>
      <w:lvlText w:val=""/>
      <w:lvlJc w:val="left"/>
    </w:lvl>
    <w:lvl w:ilvl="8" w:tplc="CD98BF7C">
      <w:numFmt w:val="decimal"/>
      <w:lvlText w:val=""/>
      <w:lvlJc w:val="left"/>
    </w:lvl>
  </w:abstractNum>
  <w:abstractNum w:abstractNumId="5">
    <w:nsid w:val="000041BB"/>
    <w:multiLevelType w:val="hybridMultilevel"/>
    <w:tmpl w:val="CCF0AD92"/>
    <w:lvl w:ilvl="0" w:tplc="642415BA">
      <w:start w:val="6"/>
      <w:numFmt w:val="decimal"/>
      <w:lvlText w:val="%1."/>
      <w:lvlJc w:val="left"/>
    </w:lvl>
    <w:lvl w:ilvl="1" w:tplc="E9DAFB54">
      <w:numFmt w:val="decimal"/>
      <w:lvlText w:val=""/>
      <w:lvlJc w:val="left"/>
    </w:lvl>
    <w:lvl w:ilvl="2" w:tplc="5A5860B8">
      <w:numFmt w:val="decimal"/>
      <w:lvlText w:val=""/>
      <w:lvlJc w:val="left"/>
    </w:lvl>
    <w:lvl w:ilvl="3" w:tplc="0B925866">
      <w:numFmt w:val="decimal"/>
      <w:lvlText w:val=""/>
      <w:lvlJc w:val="left"/>
    </w:lvl>
    <w:lvl w:ilvl="4" w:tplc="D988DE50">
      <w:numFmt w:val="decimal"/>
      <w:lvlText w:val=""/>
      <w:lvlJc w:val="left"/>
    </w:lvl>
    <w:lvl w:ilvl="5" w:tplc="34D090AA">
      <w:numFmt w:val="decimal"/>
      <w:lvlText w:val=""/>
      <w:lvlJc w:val="left"/>
    </w:lvl>
    <w:lvl w:ilvl="6" w:tplc="3B4E8CB6">
      <w:numFmt w:val="decimal"/>
      <w:lvlText w:val=""/>
      <w:lvlJc w:val="left"/>
    </w:lvl>
    <w:lvl w:ilvl="7" w:tplc="9CF4DE1E">
      <w:numFmt w:val="decimal"/>
      <w:lvlText w:val=""/>
      <w:lvlJc w:val="left"/>
    </w:lvl>
    <w:lvl w:ilvl="8" w:tplc="BC160F3E">
      <w:numFmt w:val="decimal"/>
      <w:lvlText w:val=""/>
      <w:lvlJc w:val="left"/>
    </w:lvl>
  </w:abstractNum>
  <w:abstractNum w:abstractNumId="6">
    <w:nsid w:val="00005AF1"/>
    <w:multiLevelType w:val="hybridMultilevel"/>
    <w:tmpl w:val="D32026F8"/>
    <w:lvl w:ilvl="0" w:tplc="6AE8AD62">
      <w:start w:val="4"/>
      <w:numFmt w:val="decimal"/>
      <w:lvlText w:val="%1."/>
      <w:lvlJc w:val="left"/>
    </w:lvl>
    <w:lvl w:ilvl="1" w:tplc="18EA3046">
      <w:numFmt w:val="decimal"/>
      <w:lvlText w:val=""/>
      <w:lvlJc w:val="left"/>
    </w:lvl>
    <w:lvl w:ilvl="2" w:tplc="4ECA2DA2">
      <w:numFmt w:val="decimal"/>
      <w:lvlText w:val=""/>
      <w:lvlJc w:val="left"/>
    </w:lvl>
    <w:lvl w:ilvl="3" w:tplc="025CDFCE">
      <w:numFmt w:val="decimal"/>
      <w:lvlText w:val=""/>
      <w:lvlJc w:val="left"/>
    </w:lvl>
    <w:lvl w:ilvl="4" w:tplc="A380DC84">
      <w:numFmt w:val="decimal"/>
      <w:lvlText w:val=""/>
      <w:lvlJc w:val="left"/>
    </w:lvl>
    <w:lvl w:ilvl="5" w:tplc="54DC0B68">
      <w:numFmt w:val="decimal"/>
      <w:lvlText w:val=""/>
      <w:lvlJc w:val="left"/>
    </w:lvl>
    <w:lvl w:ilvl="6" w:tplc="E930980E">
      <w:numFmt w:val="decimal"/>
      <w:lvlText w:val=""/>
      <w:lvlJc w:val="left"/>
    </w:lvl>
    <w:lvl w:ilvl="7" w:tplc="D11A4BC0">
      <w:numFmt w:val="decimal"/>
      <w:lvlText w:val=""/>
      <w:lvlJc w:val="left"/>
    </w:lvl>
    <w:lvl w:ilvl="8" w:tplc="7144D3DA">
      <w:numFmt w:val="decimal"/>
      <w:lvlText w:val=""/>
      <w:lvlJc w:val="left"/>
    </w:lvl>
  </w:abstractNum>
  <w:abstractNum w:abstractNumId="7">
    <w:nsid w:val="00006DF1"/>
    <w:multiLevelType w:val="hybridMultilevel"/>
    <w:tmpl w:val="91389252"/>
    <w:lvl w:ilvl="0" w:tplc="C5B42FF8">
      <w:start w:val="3"/>
      <w:numFmt w:val="decimal"/>
      <w:lvlText w:val="%1."/>
      <w:lvlJc w:val="left"/>
    </w:lvl>
    <w:lvl w:ilvl="1" w:tplc="CA42DFF6">
      <w:numFmt w:val="decimal"/>
      <w:lvlText w:val=""/>
      <w:lvlJc w:val="left"/>
    </w:lvl>
    <w:lvl w:ilvl="2" w:tplc="A63CDA64">
      <w:numFmt w:val="decimal"/>
      <w:lvlText w:val=""/>
      <w:lvlJc w:val="left"/>
    </w:lvl>
    <w:lvl w:ilvl="3" w:tplc="DFAC852E">
      <w:numFmt w:val="decimal"/>
      <w:lvlText w:val=""/>
      <w:lvlJc w:val="left"/>
    </w:lvl>
    <w:lvl w:ilvl="4" w:tplc="B158285E">
      <w:numFmt w:val="decimal"/>
      <w:lvlText w:val=""/>
      <w:lvlJc w:val="left"/>
    </w:lvl>
    <w:lvl w:ilvl="5" w:tplc="29DAFD68">
      <w:numFmt w:val="decimal"/>
      <w:lvlText w:val=""/>
      <w:lvlJc w:val="left"/>
    </w:lvl>
    <w:lvl w:ilvl="6" w:tplc="460E0DD4">
      <w:numFmt w:val="decimal"/>
      <w:lvlText w:val=""/>
      <w:lvlJc w:val="left"/>
    </w:lvl>
    <w:lvl w:ilvl="7" w:tplc="CF466EF2">
      <w:numFmt w:val="decimal"/>
      <w:lvlText w:val=""/>
      <w:lvlJc w:val="left"/>
    </w:lvl>
    <w:lvl w:ilvl="8" w:tplc="C51EAD1E">
      <w:numFmt w:val="decimal"/>
      <w:lvlText w:val=""/>
      <w:lvlJc w:val="left"/>
    </w:lvl>
  </w:abstractNum>
  <w:abstractNum w:abstractNumId="8">
    <w:nsid w:val="671B41C9"/>
    <w:multiLevelType w:val="hybridMultilevel"/>
    <w:tmpl w:val="C0CE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74B61"/>
    <w:multiLevelType w:val="hybridMultilevel"/>
    <w:tmpl w:val="C0CE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70"/>
    <w:rsid w:val="0018501E"/>
    <w:rsid w:val="00703C4F"/>
    <w:rsid w:val="008A7390"/>
    <w:rsid w:val="009B0D11"/>
    <w:rsid w:val="00AC08A1"/>
    <w:rsid w:val="00C0659F"/>
    <w:rsid w:val="00C748A3"/>
    <w:rsid w:val="00DE2EAA"/>
    <w:rsid w:val="00EA6418"/>
    <w:rsid w:val="00EB05A0"/>
    <w:rsid w:val="00F85E29"/>
    <w:rsid w:val="00FD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Style6">
    <w:name w:val="Style6"/>
    <w:basedOn w:val="a"/>
    <w:uiPriority w:val="99"/>
    <w:rsid w:val="00F85E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85E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85E29"/>
    <w:pPr>
      <w:widowControl w:val="0"/>
      <w:autoSpaceDE w:val="0"/>
      <w:autoSpaceDN w:val="0"/>
      <w:adjustRightInd w:val="0"/>
      <w:spacing w:line="293" w:lineRule="exact"/>
      <w:ind w:hanging="1123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85E2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59">
    <w:name w:val="Font Style59"/>
    <w:basedOn w:val="a0"/>
    <w:uiPriority w:val="99"/>
    <w:rsid w:val="00F85E2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79">
    <w:name w:val="Font Style79"/>
    <w:basedOn w:val="a0"/>
    <w:uiPriority w:val="99"/>
    <w:rsid w:val="00F85E29"/>
    <w:rPr>
      <w:rFonts w:ascii="Times New Roman" w:hAnsi="Times New Roman" w:cs="Times New Roman"/>
      <w:sz w:val="16"/>
      <w:szCs w:val="16"/>
    </w:rPr>
  </w:style>
  <w:style w:type="character" w:customStyle="1" w:styleId="Bodytext210pt">
    <w:name w:val="Body text (2) + 10 pt"/>
    <w:basedOn w:val="a0"/>
    <w:rsid w:val="00F85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F85E29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F85E29"/>
    <w:pPr>
      <w:widowControl w:val="0"/>
      <w:shd w:val="clear" w:color="auto" w:fill="FFFFFF"/>
      <w:spacing w:before="180" w:after="180" w:line="278" w:lineRule="exact"/>
      <w:ind w:hanging="709"/>
      <w:jc w:val="both"/>
    </w:pPr>
  </w:style>
  <w:style w:type="paragraph" w:styleId="a4">
    <w:name w:val="List Paragraph"/>
    <w:basedOn w:val="a"/>
    <w:uiPriority w:val="34"/>
    <w:qFormat/>
    <w:rsid w:val="009B0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Style6">
    <w:name w:val="Style6"/>
    <w:basedOn w:val="a"/>
    <w:uiPriority w:val="99"/>
    <w:rsid w:val="00F85E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85E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85E29"/>
    <w:pPr>
      <w:widowControl w:val="0"/>
      <w:autoSpaceDE w:val="0"/>
      <w:autoSpaceDN w:val="0"/>
      <w:adjustRightInd w:val="0"/>
      <w:spacing w:line="293" w:lineRule="exact"/>
      <w:ind w:hanging="1123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85E2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59">
    <w:name w:val="Font Style59"/>
    <w:basedOn w:val="a0"/>
    <w:uiPriority w:val="99"/>
    <w:rsid w:val="00F85E2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79">
    <w:name w:val="Font Style79"/>
    <w:basedOn w:val="a0"/>
    <w:uiPriority w:val="99"/>
    <w:rsid w:val="00F85E29"/>
    <w:rPr>
      <w:rFonts w:ascii="Times New Roman" w:hAnsi="Times New Roman" w:cs="Times New Roman"/>
      <w:sz w:val="16"/>
      <w:szCs w:val="16"/>
    </w:rPr>
  </w:style>
  <w:style w:type="character" w:customStyle="1" w:styleId="Bodytext210pt">
    <w:name w:val="Body text (2) + 10 pt"/>
    <w:basedOn w:val="a0"/>
    <w:rsid w:val="00F85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F85E29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F85E29"/>
    <w:pPr>
      <w:widowControl w:val="0"/>
      <w:shd w:val="clear" w:color="auto" w:fill="FFFFFF"/>
      <w:spacing w:before="180" w:after="180" w:line="278" w:lineRule="exact"/>
      <w:ind w:hanging="709"/>
      <w:jc w:val="both"/>
    </w:pPr>
  </w:style>
  <w:style w:type="paragraph" w:styleId="a4">
    <w:name w:val="List Paragraph"/>
    <w:basedOn w:val="a"/>
    <w:uiPriority w:val="34"/>
    <w:qFormat/>
    <w:rsid w:val="009B0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2403</Words>
  <Characters>13698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2020-12-09T07:45:00Z</cp:lastPrinted>
  <dcterms:created xsi:type="dcterms:W3CDTF">2020-12-08T14:26:00Z</dcterms:created>
  <dcterms:modified xsi:type="dcterms:W3CDTF">2020-12-10T14:26:00Z</dcterms:modified>
</cp:coreProperties>
</file>